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43C" w:rsidRDefault="00144703" w:rsidP="00144703">
      <w:pPr>
        <w:spacing w:line="240" w:lineRule="auto"/>
        <w:contextualSpacing/>
        <w:jc w:val="both"/>
        <w:rPr>
          <w:rFonts w:ascii="Times New Roman" w:hAnsi="Times New Roman" w:cs="Times New Roman"/>
        </w:rPr>
      </w:pPr>
      <w:r>
        <w:rPr>
          <w:rFonts w:ascii="Times New Roman" w:hAnsi="Times New Roman" w:cs="Times New Roman"/>
        </w:rPr>
        <w:t>Na temelju članka 33. Zakona o radiološkoj i nuklearnoj sigurnosti („Narodne novine“ 141/13, 39/15, 13</w:t>
      </w:r>
      <w:r w:rsidR="004F3739">
        <w:rPr>
          <w:rFonts w:ascii="Times New Roman" w:hAnsi="Times New Roman" w:cs="Times New Roman"/>
        </w:rPr>
        <w:t xml:space="preserve">0/17, 118/18, 21/22, 114/22), Pravilnika o uvjetima i mjerama zaštite od ionizirajućeg zračenja za obavljanje djelatnosti s izvorima ionizirajućeg zračenja („Narodne novine“ 53/18), Pravilnika o uvjetima za primjenu izvora ionizirajućeg zračenja u svrhu medicinskog i nemedicinskog </w:t>
      </w:r>
      <w:proofErr w:type="spellStart"/>
      <w:r w:rsidR="004F3739">
        <w:rPr>
          <w:rFonts w:ascii="Times New Roman" w:hAnsi="Times New Roman" w:cs="Times New Roman"/>
        </w:rPr>
        <w:t>ozračenja</w:t>
      </w:r>
      <w:proofErr w:type="spellEnd"/>
      <w:r w:rsidR="004F3739">
        <w:rPr>
          <w:rFonts w:ascii="Times New Roman" w:hAnsi="Times New Roman" w:cs="Times New Roman"/>
        </w:rPr>
        <w:t xml:space="preserve">  („Narodne novine“</w:t>
      </w:r>
      <w:r w:rsidR="007A65A5">
        <w:rPr>
          <w:rFonts w:ascii="Times New Roman" w:hAnsi="Times New Roman" w:cs="Times New Roman"/>
        </w:rPr>
        <w:t xml:space="preserve"> 42/18),</w:t>
      </w:r>
      <w:r w:rsidR="004F3739">
        <w:rPr>
          <w:rFonts w:ascii="Times New Roman" w:hAnsi="Times New Roman" w:cs="Times New Roman"/>
        </w:rPr>
        <w:t xml:space="preserve"> </w:t>
      </w:r>
      <w:r>
        <w:rPr>
          <w:rFonts w:ascii="Times New Roman" w:hAnsi="Times New Roman" w:cs="Times New Roman"/>
        </w:rPr>
        <w:t>članka 30. stavka 1. točke 2.</w:t>
      </w:r>
      <w:r w:rsidR="004F3739">
        <w:rPr>
          <w:rFonts w:ascii="Times New Roman" w:hAnsi="Times New Roman" w:cs="Times New Roman"/>
        </w:rPr>
        <w:t xml:space="preserve"> i članka 53. stavka 1. točke 10. Statuta „</w:t>
      </w:r>
      <w:proofErr w:type="spellStart"/>
      <w:r w:rsidR="004F3739">
        <w:rPr>
          <w:rFonts w:ascii="Times New Roman" w:hAnsi="Times New Roman" w:cs="Times New Roman"/>
        </w:rPr>
        <w:t>Thalassotherapija</w:t>
      </w:r>
      <w:proofErr w:type="spellEnd"/>
      <w:r w:rsidR="004F3739">
        <w:rPr>
          <w:rFonts w:ascii="Times New Roman" w:hAnsi="Times New Roman" w:cs="Times New Roman"/>
        </w:rPr>
        <w:t>“-Specijalne bolnice  za medicinsku rehabilitaciju bolesti srca, pluća i reumatizma, Opatija (Pročišćeni tekst, broj:01-000/00/20/60 od 31. siječnja 2020. godine),</w:t>
      </w:r>
      <w:r w:rsidR="0046443C">
        <w:rPr>
          <w:rFonts w:ascii="Times New Roman" w:hAnsi="Times New Roman" w:cs="Times New Roman"/>
        </w:rPr>
        <w:t xml:space="preserve"> Upravno vijeće je na 16. sjednici održanoj 13. prosinca 2022. godine donijelo</w:t>
      </w:r>
    </w:p>
    <w:p w:rsidR="0046443C" w:rsidRDefault="0046443C" w:rsidP="00144703">
      <w:pPr>
        <w:spacing w:line="240" w:lineRule="auto"/>
        <w:contextualSpacing/>
        <w:jc w:val="both"/>
        <w:rPr>
          <w:rFonts w:ascii="Times New Roman" w:hAnsi="Times New Roman" w:cs="Times New Roman"/>
        </w:rPr>
      </w:pPr>
    </w:p>
    <w:p w:rsidR="005F1098" w:rsidRPr="006F0898" w:rsidRDefault="0046443C" w:rsidP="0046443C">
      <w:pPr>
        <w:spacing w:line="240" w:lineRule="auto"/>
        <w:contextualSpacing/>
        <w:jc w:val="center"/>
        <w:rPr>
          <w:rFonts w:ascii="Times New Roman" w:hAnsi="Times New Roman" w:cs="Times New Roman"/>
          <w:b/>
        </w:rPr>
      </w:pPr>
      <w:r w:rsidRPr="006F0898">
        <w:rPr>
          <w:rFonts w:ascii="Times New Roman" w:hAnsi="Times New Roman" w:cs="Times New Roman"/>
          <w:b/>
        </w:rPr>
        <w:t>PRAVILNIK</w:t>
      </w:r>
    </w:p>
    <w:p w:rsidR="0046443C" w:rsidRPr="006F0898" w:rsidRDefault="0046443C" w:rsidP="0046443C">
      <w:pPr>
        <w:spacing w:line="240" w:lineRule="auto"/>
        <w:contextualSpacing/>
        <w:jc w:val="center"/>
        <w:rPr>
          <w:rFonts w:ascii="Times New Roman" w:hAnsi="Times New Roman" w:cs="Times New Roman"/>
          <w:b/>
        </w:rPr>
      </w:pPr>
      <w:r w:rsidRPr="006F0898">
        <w:rPr>
          <w:rFonts w:ascii="Times New Roman" w:hAnsi="Times New Roman" w:cs="Times New Roman"/>
          <w:b/>
        </w:rPr>
        <w:t>O USTROJU I PROVEDBI MJERA RADIOLOŠKE SIGURNOSTI</w:t>
      </w:r>
    </w:p>
    <w:p w:rsidR="0046443C" w:rsidRDefault="0046443C" w:rsidP="0046443C">
      <w:pPr>
        <w:spacing w:line="240" w:lineRule="auto"/>
        <w:contextualSpacing/>
        <w:jc w:val="center"/>
        <w:rPr>
          <w:rFonts w:ascii="Times New Roman" w:hAnsi="Times New Roman" w:cs="Times New Roman"/>
        </w:rPr>
      </w:pPr>
    </w:p>
    <w:p w:rsidR="0046443C" w:rsidRPr="006F0898" w:rsidRDefault="0046443C" w:rsidP="0046443C">
      <w:pPr>
        <w:pStyle w:val="Odlomakpopisa"/>
        <w:numPr>
          <w:ilvl w:val="0"/>
          <w:numId w:val="1"/>
        </w:numPr>
        <w:spacing w:line="240" w:lineRule="auto"/>
        <w:jc w:val="center"/>
        <w:rPr>
          <w:rFonts w:ascii="Times New Roman" w:hAnsi="Times New Roman" w:cs="Times New Roman"/>
          <w:b/>
        </w:rPr>
      </w:pPr>
      <w:r w:rsidRPr="006F0898">
        <w:rPr>
          <w:rFonts w:ascii="Times New Roman" w:hAnsi="Times New Roman" w:cs="Times New Roman"/>
          <w:b/>
        </w:rPr>
        <w:t>OPĆE ODREDBE</w:t>
      </w:r>
    </w:p>
    <w:p w:rsidR="0046443C" w:rsidRDefault="0046443C" w:rsidP="0046443C">
      <w:pPr>
        <w:spacing w:line="240" w:lineRule="auto"/>
        <w:contextualSpacing/>
        <w:jc w:val="center"/>
        <w:rPr>
          <w:rFonts w:ascii="Times New Roman" w:hAnsi="Times New Roman" w:cs="Times New Roman"/>
        </w:rPr>
      </w:pPr>
      <w:r>
        <w:rPr>
          <w:rFonts w:ascii="Times New Roman" w:hAnsi="Times New Roman" w:cs="Times New Roman"/>
        </w:rPr>
        <w:t>Članak 1.</w:t>
      </w:r>
    </w:p>
    <w:p w:rsidR="0046443C" w:rsidRDefault="000A175A" w:rsidP="0046443C">
      <w:pPr>
        <w:spacing w:line="240" w:lineRule="auto"/>
        <w:contextualSpacing/>
        <w:jc w:val="both"/>
        <w:rPr>
          <w:rFonts w:ascii="Times New Roman" w:hAnsi="Times New Roman" w:cs="Times New Roman"/>
        </w:rPr>
      </w:pPr>
      <w:r>
        <w:rPr>
          <w:rFonts w:ascii="Times New Roman" w:hAnsi="Times New Roman" w:cs="Times New Roman"/>
        </w:rPr>
        <w:t>(1)</w:t>
      </w:r>
      <w:r w:rsidR="0046443C">
        <w:rPr>
          <w:rFonts w:ascii="Times New Roman" w:hAnsi="Times New Roman" w:cs="Times New Roman"/>
        </w:rPr>
        <w:t>Ovim se Pravilnikom utvrđuju mjere zaštite od štetnog djelovanja ionizirajućeg zračenja i mjere sigurnosti pri radu s izvorima ionizirajućeg zračenja koji se koriste u „</w:t>
      </w:r>
      <w:proofErr w:type="spellStart"/>
      <w:r w:rsidR="0046443C">
        <w:rPr>
          <w:rFonts w:ascii="Times New Roman" w:hAnsi="Times New Roman" w:cs="Times New Roman"/>
        </w:rPr>
        <w:t>Thalassotherapiji</w:t>
      </w:r>
      <w:proofErr w:type="spellEnd"/>
      <w:r w:rsidR="0046443C">
        <w:rPr>
          <w:rFonts w:ascii="Times New Roman" w:hAnsi="Times New Roman" w:cs="Times New Roman"/>
        </w:rPr>
        <w:t>“-Specijalnoj bolnici za medicinsku rehabilitaciju bolesti srca, pluća i reumatizma, Opatija (u daljnjem tekstu: Bolnica):</w:t>
      </w:r>
    </w:p>
    <w:p w:rsidR="0046443C" w:rsidRDefault="0046443C" w:rsidP="0046443C">
      <w:pPr>
        <w:pStyle w:val="Odlomakpopisa"/>
        <w:numPr>
          <w:ilvl w:val="0"/>
          <w:numId w:val="2"/>
        </w:numPr>
        <w:spacing w:line="240" w:lineRule="auto"/>
        <w:jc w:val="both"/>
        <w:rPr>
          <w:rFonts w:ascii="Times New Roman" w:hAnsi="Times New Roman" w:cs="Times New Roman"/>
        </w:rPr>
      </w:pPr>
      <w:r>
        <w:rPr>
          <w:rFonts w:ascii="Times New Roman" w:hAnsi="Times New Roman" w:cs="Times New Roman"/>
        </w:rPr>
        <w:t>vrste djelatnosti s izvorima ionizirajućeg zračenja sukladno Pravilniku koji propisuje obavješćivanje, registriranje i odobrenja te promet izvora ionizirajućeg zračenja,</w:t>
      </w:r>
    </w:p>
    <w:p w:rsidR="0046443C" w:rsidRDefault="0046443C" w:rsidP="0046443C">
      <w:pPr>
        <w:pStyle w:val="Odlomakpopisa"/>
        <w:numPr>
          <w:ilvl w:val="0"/>
          <w:numId w:val="2"/>
        </w:numPr>
        <w:spacing w:line="240" w:lineRule="auto"/>
        <w:jc w:val="both"/>
        <w:rPr>
          <w:rFonts w:ascii="Times New Roman" w:hAnsi="Times New Roman" w:cs="Times New Roman"/>
        </w:rPr>
      </w:pPr>
      <w:r>
        <w:rPr>
          <w:rFonts w:ascii="Times New Roman" w:hAnsi="Times New Roman" w:cs="Times New Roman"/>
        </w:rPr>
        <w:t>unutarnji ustroj za provedbu mjera zaštite od ionizirajućeg zračenja i sigurnost izvora</w:t>
      </w:r>
      <w:r w:rsidR="005D7B0F">
        <w:rPr>
          <w:rFonts w:ascii="Times New Roman" w:hAnsi="Times New Roman" w:cs="Times New Roman"/>
        </w:rPr>
        <w:t xml:space="preserve"> ionizirajućeg zračenja,</w:t>
      </w:r>
    </w:p>
    <w:p w:rsidR="005D7B0F" w:rsidRDefault="005D7B0F" w:rsidP="0046443C">
      <w:pPr>
        <w:pStyle w:val="Odlomakpopisa"/>
        <w:numPr>
          <w:ilvl w:val="0"/>
          <w:numId w:val="2"/>
        </w:numPr>
        <w:spacing w:line="240" w:lineRule="auto"/>
        <w:jc w:val="both"/>
        <w:rPr>
          <w:rFonts w:ascii="Times New Roman" w:hAnsi="Times New Roman" w:cs="Times New Roman"/>
        </w:rPr>
      </w:pPr>
      <w:r>
        <w:rPr>
          <w:rFonts w:ascii="Times New Roman" w:hAnsi="Times New Roman" w:cs="Times New Roman"/>
        </w:rPr>
        <w:t xml:space="preserve">nadležnost i obveze osobe odgovorne za zaštitu od ionizirajućeg zračenja te obveze nositelja odobrenja prema osobi odgovornoj za zaštitu od ionizirajućeg zračenja, </w:t>
      </w:r>
    </w:p>
    <w:p w:rsidR="005D7B0F" w:rsidRDefault="005D7B0F" w:rsidP="0046443C">
      <w:pPr>
        <w:pStyle w:val="Odlomakpopisa"/>
        <w:numPr>
          <w:ilvl w:val="0"/>
          <w:numId w:val="2"/>
        </w:numPr>
        <w:spacing w:line="240" w:lineRule="auto"/>
        <w:jc w:val="both"/>
        <w:rPr>
          <w:rFonts w:ascii="Times New Roman" w:hAnsi="Times New Roman" w:cs="Times New Roman"/>
        </w:rPr>
      </w:pPr>
      <w:r>
        <w:rPr>
          <w:rFonts w:ascii="Times New Roman" w:hAnsi="Times New Roman" w:cs="Times New Roman"/>
        </w:rPr>
        <w:t>uvjeti za izložene radnike-stručna sprema posebno stručno obrazovanje za rukovanje izvorima ionizirajućeg zračenja i primjenu mjera radiološke zaštite te zdravstveni uvjeti za rad u području izloženosti; uvjeti za pripravnike- posebno stručno obrazovanje za primjenu mjera radiološke zaštite te zdravstveni uvjeti za rad u području izloženosti,</w:t>
      </w:r>
    </w:p>
    <w:p w:rsidR="005D7B0F" w:rsidRDefault="005D7B0F" w:rsidP="0046443C">
      <w:pPr>
        <w:pStyle w:val="Odlomakpopisa"/>
        <w:numPr>
          <w:ilvl w:val="0"/>
          <w:numId w:val="2"/>
        </w:numPr>
        <w:spacing w:line="240" w:lineRule="auto"/>
        <w:jc w:val="both"/>
        <w:rPr>
          <w:rFonts w:ascii="Times New Roman" w:hAnsi="Times New Roman" w:cs="Times New Roman"/>
        </w:rPr>
      </w:pPr>
      <w:r>
        <w:rPr>
          <w:rFonts w:ascii="Times New Roman" w:hAnsi="Times New Roman" w:cs="Times New Roman"/>
        </w:rPr>
        <w:t>obveze i odgovornosti izloženih radnika i pripravnika,</w:t>
      </w:r>
    </w:p>
    <w:p w:rsidR="005D7B0F" w:rsidRDefault="005D7B0F" w:rsidP="0046443C">
      <w:pPr>
        <w:pStyle w:val="Odlomakpopisa"/>
        <w:numPr>
          <w:ilvl w:val="0"/>
          <w:numId w:val="2"/>
        </w:numPr>
        <w:spacing w:line="240" w:lineRule="auto"/>
        <w:jc w:val="both"/>
        <w:rPr>
          <w:rFonts w:ascii="Times New Roman" w:hAnsi="Times New Roman" w:cs="Times New Roman"/>
        </w:rPr>
      </w:pPr>
      <w:r>
        <w:rPr>
          <w:rFonts w:ascii="Times New Roman" w:hAnsi="Times New Roman" w:cs="Times New Roman"/>
        </w:rPr>
        <w:t>postupci kojima se o zdravstvenom riziku vezanim uz djelatnost koja se obavlja uporabom izvora ionizirajućeg zračenja informiraju izloženi radnici i pripravnici,</w:t>
      </w:r>
    </w:p>
    <w:p w:rsidR="005D7B0F" w:rsidRDefault="005D7B0F" w:rsidP="0046443C">
      <w:pPr>
        <w:pStyle w:val="Odlomakpopisa"/>
        <w:numPr>
          <w:ilvl w:val="0"/>
          <w:numId w:val="2"/>
        </w:numPr>
        <w:spacing w:line="240" w:lineRule="auto"/>
        <w:jc w:val="both"/>
        <w:rPr>
          <w:rFonts w:ascii="Times New Roman" w:hAnsi="Times New Roman" w:cs="Times New Roman"/>
        </w:rPr>
      </w:pPr>
      <w:r>
        <w:rPr>
          <w:rFonts w:ascii="Times New Roman" w:hAnsi="Times New Roman" w:cs="Times New Roman"/>
        </w:rPr>
        <w:t>organizacijsku strukturu i uvjete uporabe izvora ionizirajućeg zračenja uključujući i mjere zbrinjavanja radioaktivnog otpada koji nastaje pri obavljanju djelatnosti s radioaktivnim izvorima,</w:t>
      </w:r>
    </w:p>
    <w:p w:rsidR="005D7B0F" w:rsidRDefault="005D7B0F" w:rsidP="0046443C">
      <w:pPr>
        <w:pStyle w:val="Odlomakpopisa"/>
        <w:numPr>
          <w:ilvl w:val="0"/>
          <w:numId w:val="2"/>
        </w:numPr>
        <w:spacing w:line="240" w:lineRule="auto"/>
        <w:jc w:val="both"/>
        <w:rPr>
          <w:rFonts w:ascii="Times New Roman" w:hAnsi="Times New Roman" w:cs="Times New Roman"/>
        </w:rPr>
      </w:pPr>
      <w:r>
        <w:rPr>
          <w:rFonts w:ascii="Times New Roman" w:hAnsi="Times New Roman" w:cs="Times New Roman"/>
        </w:rPr>
        <w:t>vođenje evidencije o izvorima ionizirajućeg zračenja i izvješćivanje nadležnih državnih tijela,</w:t>
      </w:r>
    </w:p>
    <w:p w:rsidR="005D7B0F" w:rsidRDefault="005D7B0F" w:rsidP="0046443C">
      <w:pPr>
        <w:pStyle w:val="Odlomakpopisa"/>
        <w:numPr>
          <w:ilvl w:val="0"/>
          <w:numId w:val="2"/>
        </w:numPr>
        <w:spacing w:line="240" w:lineRule="auto"/>
        <w:jc w:val="both"/>
        <w:rPr>
          <w:rFonts w:ascii="Times New Roman" w:hAnsi="Times New Roman" w:cs="Times New Roman"/>
        </w:rPr>
      </w:pPr>
      <w:r>
        <w:rPr>
          <w:rFonts w:ascii="Times New Roman" w:hAnsi="Times New Roman" w:cs="Times New Roman"/>
        </w:rPr>
        <w:t>mjere zaštite pacijenata od ionizirajućeg zračenja kod medicinskog ozračivanja,</w:t>
      </w:r>
    </w:p>
    <w:p w:rsidR="005D7B0F" w:rsidRDefault="005D7B0F" w:rsidP="0046443C">
      <w:pPr>
        <w:pStyle w:val="Odlomakpopisa"/>
        <w:numPr>
          <w:ilvl w:val="0"/>
          <w:numId w:val="2"/>
        </w:numPr>
        <w:spacing w:line="240" w:lineRule="auto"/>
        <w:jc w:val="both"/>
        <w:rPr>
          <w:rFonts w:ascii="Times New Roman" w:hAnsi="Times New Roman" w:cs="Times New Roman"/>
        </w:rPr>
      </w:pPr>
      <w:r>
        <w:rPr>
          <w:rFonts w:ascii="Times New Roman" w:hAnsi="Times New Roman" w:cs="Times New Roman"/>
        </w:rPr>
        <w:t>postupci u slučaju izvanrednog događaja pri radu s izvorima ionizirajućeg zračenja,</w:t>
      </w:r>
    </w:p>
    <w:p w:rsidR="005D7B0F" w:rsidRDefault="005D7B0F" w:rsidP="0046443C">
      <w:pPr>
        <w:pStyle w:val="Odlomakpopisa"/>
        <w:numPr>
          <w:ilvl w:val="0"/>
          <w:numId w:val="2"/>
        </w:numPr>
        <w:spacing w:line="240" w:lineRule="auto"/>
        <w:jc w:val="both"/>
        <w:rPr>
          <w:rFonts w:ascii="Times New Roman" w:hAnsi="Times New Roman" w:cs="Times New Roman"/>
        </w:rPr>
      </w:pPr>
      <w:r>
        <w:rPr>
          <w:rFonts w:ascii="Times New Roman" w:hAnsi="Times New Roman" w:cs="Times New Roman"/>
        </w:rPr>
        <w:t xml:space="preserve">postupci u slučaju slučajnog ili nenamjernog ozračivanja u smislu Pravilnika kojim su utvrđeni uvjeti, načini i mjere zaštita osoba izloženih medicinskom </w:t>
      </w:r>
      <w:proofErr w:type="spellStart"/>
      <w:r>
        <w:rPr>
          <w:rFonts w:ascii="Times New Roman" w:hAnsi="Times New Roman" w:cs="Times New Roman"/>
        </w:rPr>
        <w:t>ozračenju</w:t>
      </w:r>
      <w:proofErr w:type="spellEnd"/>
      <w:r>
        <w:rPr>
          <w:rFonts w:ascii="Times New Roman" w:hAnsi="Times New Roman" w:cs="Times New Roman"/>
        </w:rPr>
        <w:t>,</w:t>
      </w:r>
    </w:p>
    <w:p w:rsidR="005D7B0F" w:rsidRDefault="005D7B0F" w:rsidP="0046443C">
      <w:pPr>
        <w:pStyle w:val="Odlomakpopisa"/>
        <w:numPr>
          <w:ilvl w:val="0"/>
          <w:numId w:val="2"/>
        </w:numPr>
        <w:spacing w:line="240" w:lineRule="auto"/>
        <w:jc w:val="both"/>
        <w:rPr>
          <w:rFonts w:ascii="Times New Roman" w:hAnsi="Times New Roman" w:cs="Times New Roman"/>
        </w:rPr>
      </w:pPr>
      <w:r>
        <w:rPr>
          <w:rFonts w:ascii="Times New Roman" w:hAnsi="Times New Roman" w:cs="Times New Roman"/>
        </w:rPr>
        <w:t>postupak zbrinjavanja radioaktivnog otpada koji nastaje uporabom radioaktivnih izvora.</w:t>
      </w:r>
    </w:p>
    <w:p w:rsidR="005D7B0F" w:rsidRDefault="005D7B0F" w:rsidP="005D7B0F">
      <w:pPr>
        <w:spacing w:line="240" w:lineRule="auto"/>
        <w:jc w:val="both"/>
        <w:rPr>
          <w:rFonts w:ascii="Times New Roman" w:hAnsi="Times New Roman" w:cs="Times New Roman"/>
        </w:rPr>
      </w:pPr>
    </w:p>
    <w:p w:rsidR="005D7B0F" w:rsidRDefault="005D7B0F" w:rsidP="005D7B0F">
      <w:pPr>
        <w:spacing w:line="240" w:lineRule="auto"/>
        <w:contextualSpacing/>
        <w:jc w:val="center"/>
        <w:rPr>
          <w:rFonts w:ascii="Times New Roman" w:hAnsi="Times New Roman" w:cs="Times New Roman"/>
        </w:rPr>
      </w:pPr>
      <w:r>
        <w:rPr>
          <w:rFonts w:ascii="Times New Roman" w:hAnsi="Times New Roman" w:cs="Times New Roman"/>
        </w:rPr>
        <w:t>Članak 2.</w:t>
      </w:r>
    </w:p>
    <w:p w:rsidR="005D7B0F" w:rsidRDefault="000A175A" w:rsidP="005D7B0F">
      <w:pPr>
        <w:spacing w:line="240" w:lineRule="auto"/>
        <w:contextualSpacing/>
        <w:jc w:val="both"/>
        <w:rPr>
          <w:rFonts w:ascii="Times New Roman" w:hAnsi="Times New Roman" w:cs="Times New Roman"/>
        </w:rPr>
      </w:pPr>
      <w:r>
        <w:rPr>
          <w:rFonts w:ascii="Times New Roman" w:hAnsi="Times New Roman" w:cs="Times New Roman"/>
        </w:rPr>
        <w:t>(1)</w:t>
      </w:r>
      <w:r w:rsidR="005D7B0F">
        <w:rPr>
          <w:rFonts w:ascii="Times New Roman" w:hAnsi="Times New Roman" w:cs="Times New Roman"/>
        </w:rPr>
        <w:t>Bolnica je nositelj odobrenja za obavljanje djelatnosti s izvorima ionizirajućeg zračenja.</w:t>
      </w:r>
    </w:p>
    <w:p w:rsidR="000A175A" w:rsidRDefault="000A175A" w:rsidP="005D7B0F">
      <w:pPr>
        <w:spacing w:line="240" w:lineRule="auto"/>
        <w:contextualSpacing/>
        <w:jc w:val="both"/>
        <w:rPr>
          <w:rFonts w:ascii="Times New Roman" w:hAnsi="Times New Roman" w:cs="Times New Roman"/>
        </w:rPr>
      </w:pPr>
      <w:r>
        <w:rPr>
          <w:rFonts w:ascii="Times New Roman" w:hAnsi="Times New Roman" w:cs="Times New Roman"/>
        </w:rPr>
        <w:t>(2)U sklopu djelatnosti s uređajima koji proizvode ionizirajuće zračenje provode se postupci:</w:t>
      </w:r>
    </w:p>
    <w:p w:rsidR="000A175A" w:rsidRDefault="000A175A" w:rsidP="000A175A">
      <w:pPr>
        <w:pStyle w:val="Odlomakpopisa"/>
        <w:numPr>
          <w:ilvl w:val="0"/>
          <w:numId w:val="3"/>
        </w:numPr>
        <w:spacing w:line="240" w:lineRule="auto"/>
        <w:jc w:val="both"/>
        <w:rPr>
          <w:rFonts w:ascii="Times New Roman" w:hAnsi="Times New Roman" w:cs="Times New Roman"/>
        </w:rPr>
      </w:pPr>
      <w:r>
        <w:rPr>
          <w:rFonts w:ascii="Times New Roman" w:hAnsi="Times New Roman" w:cs="Times New Roman"/>
        </w:rPr>
        <w:t>dijagnostika-radiografija,</w:t>
      </w:r>
    </w:p>
    <w:p w:rsidR="000A175A" w:rsidRDefault="000A175A" w:rsidP="000A175A">
      <w:pPr>
        <w:pStyle w:val="Odlomakpopisa"/>
        <w:numPr>
          <w:ilvl w:val="0"/>
          <w:numId w:val="3"/>
        </w:numPr>
        <w:spacing w:line="240" w:lineRule="auto"/>
        <w:jc w:val="both"/>
        <w:rPr>
          <w:rFonts w:ascii="Times New Roman" w:hAnsi="Times New Roman" w:cs="Times New Roman"/>
        </w:rPr>
      </w:pPr>
      <w:r>
        <w:rPr>
          <w:rFonts w:ascii="Times New Roman" w:hAnsi="Times New Roman" w:cs="Times New Roman"/>
        </w:rPr>
        <w:t>dijagnostika-dijaskopija,</w:t>
      </w:r>
    </w:p>
    <w:p w:rsidR="000A175A" w:rsidRDefault="000A175A" w:rsidP="000A175A">
      <w:pPr>
        <w:pStyle w:val="Odlomakpopisa"/>
        <w:numPr>
          <w:ilvl w:val="0"/>
          <w:numId w:val="3"/>
        </w:numPr>
        <w:spacing w:line="240" w:lineRule="auto"/>
        <w:jc w:val="both"/>
        <w:rPr>
          <w:rFonts w:ascii="Times New Roman" w:hAnsi="Times New Roman" w:cs="Times New Roman"/>
        </w:rPr>
      </w:pPr>
      <w:r>
        <w:rPr>
          <w:rFonts w:ascii="Times New Roman" w:hAnsi="Times New Roman" w:cs="Times New Roman"/>
        </w:rPr>
        <w:t>dijagnostika uporabom rendgenskog uređaja za kompjuteriziranu tomografiju (CT),</w:t>
      </w:r>
    </w:p>
    <w:p w:rsidR="000A175A" w:rsidRDefault="000A175A" w:rsidP="000A175A">
      <w:pPr>
        <w:pStyle w:val="Odlomakpopisa"/>
        <w:numPr>
          <w:ilvl w:val="0"/>
          <w:numId w:val="3"/>
        </w:numPr>
        <w:spacing w:line="240" w:lineRule="auto"/>
        <w:jc w:val="both"/>
        <w:rPr>
          <w:rFonts w:ascii="Times New Roman" w:hAnsi="Times New Roman" w:cs="Times New Roman"/>
        </w:rPr>
      </w:pPr>
      <w:r>
        <w:rPr>
          <w:rFonts w:ascii="Times New Roman" w:hAnsi="Times New Roman" w:cs="Times New Roman"/>
        </w:rPr>
        <w:t>intervencijski postupci,</w:t>
      </w:r>
    </w:p>
    <w:p w:rsidR="000A175A" w:rsidRDefault="000A175A" w:rsidP="000A175A">
      <w:pPr>
        <w:pStyle w:val="Odlomakpopisa"/>
        <w:numPr>
          <w:ilvl w:val="0"/>
          <w:numId w:val="3"/>
        </w:numPr>
        <w:spacing w:line="240" w:lineRule="auto"/>
        <w:jc w:val="both"/>
        <w:rPr>
          <w:rFonts w:ascii="Times New Roman" w:hAnsi="Times New Roman" w:cs="Times New Roman"/>
        </w:rPr>
      </w:pPr>
      <w:r>
        <w:rPr>
          <w:rFonts w:ascii="Times New Roman" w:hAnsi="Times New Roman" w:cs="Times New Roman"/>
        </w:rPr>
        <w:t>denzitometrija kostiju.</w:t>
      </w:r>
    </w:p>
    <w:p w:rsidR="00563F3D" w:rsidRDefault="00563F3D" w:rsidP="00563F3D">
      <w:pPr>
        <w:spacing w:line="240" w:lineRule="auto"/>
        <w:ind w:left="360"/>
        <w:jc w:val="both"/>
        <w:rPr>
          <w:rFonts w:ascii="Times New Roman" w:hAnsi="Times New Roman" w:cs="Times New Roman"/>
        </w:rPr>
      </w:pPr>
    </w:p>
    <w:p w:rsidR="00563F3D" w:rsidRDefault="00563F3D" w:rsidP="00CD640C">
      <w:pPr>
        <w:spacing w:line="240" w:lineRule="auto"/>
        <w:ind w:left="357"/>
        <w:contextualSpacing/>
        <w:jc w:val="both"/>
        <w:rPr>
          <w:rFonts w:ascii="Times New Roman" w:hAnsi="Times New Roman" w:cs="Times New Roman"/>
        </w:rPr>
      </w:pPr>
      <w:r>
        <w:rPr>
          <w:rFonts w:ascii="Times New Roman" w:hAnsi="Times New Roman" w:cs="Times New Roman"/>
        </w:rPr>
        <w:t>(3)Opis djelatnosti s izvorima ionizirajućeg zračenja uključujući vrstu izvora ionizirajućeg zračenja uključenih u iste nalazi se u Prilogu I. Pravilnika.</w:t>
      </w:r>
    </w:p>
    <w:p w:rsidR="00CD640C" w:rsidRPr="00563F3D" w:rsidRDefault="00CD640C" w:rsidP="00CD640C">
      <w:pPr>
        <w:spacing w:line="240" w:lineRule="auto"/>
        <w:ind w:left="357"/>
        <w:contextualSpacing/>
        <w:jc w:val="both"/>
        <w:rPr>
          <w:rFonts w:ascii="Times New Roman" w:hAnsi="Times New Roman" w:cs="Times New Roman"/>
        </w:rPr>
      </w:pPr>
      <w:r>
        <w:rPr>
          <w:rFonts w:ascii="Times New Roman" w:hAnsi="Times New Roman" w:cs="Times New Roman"/>
        </w:rPr>
        <w:t xml:space="preserve">(4)U okviru registrirane zdravstvene djelatnosti u Bolnici se obavljaju sljedeći poslovi s izvorima ionizirajućeg zračenja: radiološka dijagnostika, denzitometrija i </w:t>
      </w:r>
      <w:proofErr w:type="spellStart"/>
      <w:r>
        <w:rPr>
          <w:rFonts w:ascii="Times New Roman" w:hAnsi="Times New Roman" w:cs="Times New Roman"/>
        </w:rPr>
        <w:t>invanzivna</w:t>
      </w:r>
      <w:proofErr w:type="spellEnd"/>
      <w:r>
        <w:rPr>
          <w:rFonts w:ascii="Times New Roman" w:hAnsi="Times New Roman" w:cs="Times New Roman"/>
        </w:rPr>
        <w:t xml:space="preserve"> kardiološka radiologija.</w:t>
      </w:r>
    </w:p>
    <w:p w:rsidR="00DE30BA" w:rsidRDefault="00DE30BA" w:rsidP="00DE30BA">
      <w:pPr>
        <w:spacing w:line="240" w:lineRule="auto"/>
        <w:jc w:val="both"/>
        <w:rPr>
          <w:rFonts w:ascii="Times New Roman" w:hAnsi="Times New Roman" w:cs="Times New Roman"/>
        </w:rPr>
      </w:pPr>
    </w:p>
    <w:p w:rsidR="00DE30BA" w:rsidRPr="006F0898" w:rsidRDefault="00DE30BA" w:rsidP="00DE30BA">
      <w:pPr>
        <w:pStyle w:val="Odlomakpopisa"/>
        <w:numPr>
          <w:ilvl w:val="0"/>
          <w:numId w:val="1"/>
        </w:numPr>
        <w:spacing w:line="240" w:lineRule="auto"/>
        <w:jc w:val="center"/>
        <w:rPr>
          <w:rFonts w:ascii="Times New Roman" w:hAnsi="Times New Roman" w:cs="Times New Roman"/>
          <w:b/>
        </w:rPr>
      </w:pPr>
      <w:r w:rsidRPr="006F0898">
        <w:rPr>
          <w:rFonts w:ascii="Times New Roman" w:hAnsi="Times New Roman" w:cs="Times New Roman"/>
          <w:b/>
        </w:rPr>
        <w:t>UNUTARNJI USTROJ</w:t>
      </w:r>
    </w:p>
    <w:p w:rsidR="00DE30BA" w:rsidRDefault="00DE30BA" w:rsidP="00DE30BA">
      <w:pPr>
        <w:spacing w:line="240" w:lineRule="auto"/>
        <w:contextualSpacing/>
        <w:jc w:val="center"/>
        <w:rPr>
          <w:rFonts w:ascii="Times New Roman" w:hAnsi="Times New Roman" w:cs="Times New Roman"/>
        </w:rPr>
      </w:pPr>
      <w:r>
        <w:rPr>
          <w:rFonts w:ascii="Times New Roman" w:hAnsi="Times New Roman" w:cs="Times New Roman"/>
        </w:rPr>
        <w:t>Članak 3.</w:t>
      </w:r>
    </w:p>
    <w:p w:rsidR="00DE30BA" w:rsidRDefault="00DE30BA" w:rsidP="00DE30BA">
      <w:pPr>
        <w:spacing w:line="240" w:lineRule="auto"/>
        <w:contextualSpacing/>
        <w:jc w:val="both"/>
        <w:rPr>
          <w:rFonts w:ascii="Times New Roman" w:hAnsi="Times New Roman" w:cs="Times New Roman"/>
        </w:rPr>
      </w:pPr>
      <w:r>
        <w:rPr>
          <w:rFonts w:ascii="Times New Roman" w:hAnsi="Times New Roman" w:cs="Times New Roman"/>
        </w:rPr>
        <w:t>(1)Upravno vijeće Bolnice donosi opće akte iz područja zaštite od ionizirajućeg zračenja i sigurnosti izvora ionizirajućeg zračenja.</w:t>
      </w:r>
    </w:p>
    <w:p w:rsidR="00DE30BA" w:rsidRDefault="00DE30BA" w:rsidP="00DE30BA">
      <w:pPr>
        <w:spacing w:line="240" w:lineRule="auto"/>
        <w:contextualSpacing/>
        <w:jc w:val="both"/>
        <w:rPr>
          <w:rFonts w:ascii="Times New Roman" w:hAnsi="Times New Roman" w:cs="Times New Roman"/>
        </w:rPr>
      </w:pPr>
      <w:r>
        <w:rPr>
          <w:rFonts w:ascii="Times New Roman" w:hAnsi="Times New Roman" w:cs="Times New Roman"/>
        </w:rPr>
        <w:t>(2)Ravnatelj Bolnice organizira sustav za učinkovito provođenje mjera zaštite od ionizirajućeg zračenja i sigurnosti izvora ionizirajućeg zračenja.</w:t>
      </w:r>
    </w:p>
    <w:p w:rsidR="00DE30BA" w:rsidRDefault="00DE30BA" w:rsidP="00DE30BA">
      <w:pPr>
        <w:spacing w:line="240" w:lineRule="auto"/>
        <w:contextualSpacing/>
        <w:jc w:val="both"/>
        <w:rPr>
          <w:rFonts w:ascii="Times New Roman" w:hAnsi="Times New Roman" w:cs="Times New Roman"/>
        </w:rPr>
      </w:pPr>
      <w:r>
        <w:rPr>
          <w:rFonts w:ascii="Times New Roman" w:hAnsi="Times New Roman" w:cs="Times New Roman"/>
        </w:rPr>
        <w:t xml:space="preserve">(3)U cilju provedbe utvrđenih mjera sigurnosti i zaštite od zračenja ravnatelj imenuje osobu odgovornu za provedbu mjera zaštite od ionizirajućeg zračenja i sigurnosti izvora ionizirajućeg zračenja (u daljnjem tekstu: Odgovorna osoba). Odluka o imenovanju odgovorne osobe dostavlja se </w:t>
      </w:r>
      <w:r w:rsidR="0009438C">
        <w:rPr>
          <w:rFonts w:ascii="Times New Roman" w:hAnsi="Times New Roman" w:cs="Times New Roman"/>
        </w:rPr>
        <w:t>Ministarstvu unutarnjih poslova, Ravnateljstvu civilne zaštite, Sektoru za radiološku i nuklearnu sigurnost</w:t>
      </w:r>
      <w:r>
        <w:rPr>
          <w:rFonts w:ascii="Times New Roman" w:hAnsi="Times New Roman" w:cs="Times New Roman"/>
        </w:rPr>
        <w:t xml:space="preserve"> (u daljnjem tekstu: </w:t>
      </w:r>
      <w:r w:rsidR="0009438C">
        <w:rPr>
          <w:rFonts w:ascii="Times New Roman" w:hAnsi="Times New Roman" w:cs="Times New Roman"/>
        </w:rPr>
        <w:t>Sektor)</w:t>
      </w:r>
      <w:r>
        <w:rPr>
          <w:rFonts w:ascii="Times New Roman" w:hAnsi="Times New Roman" w:cs="Times New Roman"/>
        </w:rPr>
        <w:t>.</w:t>
      </w:r>
    </w:p>
    <w:p w:rsidR="00DE30BA" w:rsidRDefault="00DE30BA" w:rsidP="00DE30BA">
      <w:pPr>
        <w:spacing w:line="240" w:lineRule="auto"/>
        <w:contextualSpacing/>
        <w:jc w:val="both"/>
        <w:rPr>
          <w:rFonts w:ascii="Times New Roman" w:hAnsi="Times New Roman" w:cs="Times New Roman"/>
        </w:rPr>
      </w:pPr>
      <w:r>
        <w:rPr>
          <w:rFonts w:ascii="Times New Roman" w:hAnsi="Times New Roman" w:cs="Times New Roman"/>
        </w:rPr>
        <w:t>(4)Ovlašteni stručni tehnički servis osigurava provedbu ispitivanja u okviru radiološkog nadzora mjesta rada, nadzor radnih uvjeta u području izloženosti i dozimetrijski nadzor izloženih radnika.</w:t>
      </w:r>
    </w:p>
    <w:p w:rsidR="00CE5B32" w:rsidRDefault="00CE5B32" w:rsidP="00DE30BA">
      <w:pPr>
        <w:spacing w:line="240" w:lineRule="auto"/>
        <w:contextualSpacing/>
        <w:jc w:val="both"/>
        <w:rPr>
          <w:rFonts w:ascii="Times New Roman" w:hAnsi="Times New Roman" w:cs="Times New Roman"/>
        </w:rPr>
      </w:pPr>
    </w:p>
    <w:p w:rsidR="00CE5B32" w:rsidRPr="006F0898" w:rsidRDefault="00CE5B32" w:rsidP="00CE5B32">
      <w:pPr>
        <w:pStyle w:val="Odlomakpopisa"/>
        <w:numPr>
          <w:ilvl w:val="0"/>
          <w:numId w:val="1"/>
        </w:numPr>
        <w:spacing w:line="240" w:lineRule="auto"/>
        <w:jc w:val="center"/>
        <w:rPr>
          <w:rFonts w:ascii="Times New Roman" w:hAnsi="Times New Roman" w:cs="Times New Roman"/>
          <w:b/>
        </w:rPr>
      </w:pPr>
      <w:r w:rsidRPr="006F0898">
        <w:rPr>
          <w:rFonts w:ascii="Times New Roman" w:hAnsi="Times New Roman" w:cs="Times New Roman"/>
          <w:b/>
        </w:rPr>
        <w:t>ODGOVORNA OSOBA ZA ZAŠTITU OD IONIZIRAJUĆEG ZRAČENJA</w:t>
      </w:r>
    </w:p>
    <w:p w:rsidR="00CE5B32" w:rsidRDefault="00CE5B32" w:rsidP="00CE5B32">
      <w:pPr>
        <w:spacing w:line="240" w:lineRule="auto"/>
        <w:contextualSpacing/>
        <w:jc w:val="center"/>
        <w:rPr>
          <w:rFonts w:ascii="Times New Roman" w:hAnsi="Times New Roman" w:cs="Times New Roman"/>
        </w:rPr>
      </w:pPr>
      <w:r>
        <w:rPr>
          <w:rFonts w:ascii="Times New Roman" w:hAnsi="Times New Roman" w:cs="Times New Roman"/>
        </w:rPr>
        <w:t>Članak 4.</w:t>
      </w:r>
    </w:p>
    <w:p w:rsidR="00CE5B32" w:rsidRDefault="005F0468" w:rsidP="00AC059E">
      <w:pPr>
        <w:spacing w:line="240" w:lineRule="auto"/>
        <w:contextualSpacing/>
        <w:jc w:val="both"/>
        <w:rPr>
          <w:rFonts w:ascii="Times New Roman" w:hAnsi="Times New Roman" w:cs="Times New Roman"/>
        </w:rPr>
      </w:pPr>
      <w:r>
        <w:rPr>
          <w:rFonts w:ascii="Times New Roman" w:hAnsi="Times New Roman" w:cs="Times New Roman"/>
        </w:rPr>
        <w:t>(1)Odgovorna osoba mora imati završen preddiplomski i diplomski sveučilišni studij ili integrirani preddiplomski sveučilišni ili stručni studij iz područja prirodnih, tehničkih ili biotehničkih znanosti te iz područja biomedicine i zdravstva ili zdravstveni studij radiološke tehnologije.</w:t>
      </w:r>
    </w:p>
    <w:p w:rsidR="005F0468" w:rsidRDefault="005F0468" w:rsidP="00AC059E">
      <w:pPr>
        <w:spacing w:line="240" w:lineRule="auto"/>
        <w:contextualSpacing/>
        <w:jc w:val="both"/>
        <w:rPr>
          <w:rFonts w:ascii="Times New Roman" w:hAnsi="Times New Roman" w:cs="Times New Roman"/>
        </w:rPr>
      </w:pPr>
      <w:r>
        <w:rPr>
          <w:rFonts w:ascii="Times New Roman" w:hAnsi="Times New Roman" w:cs="Times New Roman"/>
        </w:rPr>
        <w:t>(2)Odgovorna osoba mora imati posebno obrazovanje o primjeni mjera zaštite od ionizirajućeg zračenja stečeno redovnim obrazovanje, ili dopunskim obrazovanjem, sukladno važećim propisima.</w:t>
      </w:r>
    </w:p>
    <w:p w:rsidR="005F0468" w:rsidRDefault="005F0468" w:rsidP="00AC059E">
      <w:pPr>
        <w:spacing w:line="240" w:lineRule="auto"/>
        <w:contextualSpacing/>
        <w:jc w:val="both"/>
        <w:rPr>
          <w:rFonts w:ascii="Times New Roman" w:hAnsi="Times New Roman" w:cs="Times New Roman"/>
        </w:rPr>
      </w:pPr>
      <w:r>
        <w:rPr>
          <w:rFonts w:ascii="Times New Roman" w:hAnsi="Times New Roman" w:cs="Times New Roman"/>
        </w:rPr>
        <w:t>(3)Odgovorna osoba:</w:t>
      </w:r>
    </w:p>
    <w:p w:rsidR="002170F4" w:rsidRDefault="00FD00B6" w:rsidP="002170F4">
      <w:pPr>
        <w:pStyle w:val="Odlomakpopisa"/>
        <w:numPr>
          <w:ilvl w:val="0"/>
          <w:numId w:val="4"/>
        </w:numPr>
        <w:spacing w:line="240" w:lineRule="auto"/>
        <w:jc w:val="both"/>
        <w:rPr>
          <w:rFonts w:ascii="Times New Roman" w:hAnsi="Times New Roman" w:cs="Times New Roman"/>
        </w:rPr>
      </w:pPr>
      <w:r>
        <w:rPr>
          <w:rFonts w:ascii="Times New Roman" w:hAnsi="Times New Roman" w:cs="Times New Roman"/>
        </w:rPr>
        <w:t>osigurava da se rad s izvorima ionizirajućeg zračenja odvija u skladu s uvjetima danim u pojedinim postupcima ili pravilima nositelja odobrenja ili korisnika,</w:t>
      </w:r>
    </w:p>
    <w:p w:rsidR="002F5B61" w:rsidRDefault="002F5B61" w:rsidP="002170F4">
      <w:pPr>
        <w:pStyle w:val="Odlomakpopisa"/>
        <w:numPr>
          <w:ilvl w:val="0"/>
          <w:numId w:val="4"/>
        </w:numPr>
        <w:spacing w:line="240" w:lineRule="auto"/>
        <w:jc w:val="both"/>
        <w:rPr>
          <w:rFonts w:ascii="Times New Roman" w:hAnsi="Times New Roman" w:cs="Times New Roman"/>
        </w:rPr>
      </w:pPr>
      <w:r>
        <w:rPr>
          <w:rFonts w:ascii="Times New Roman" w:hAnsi="Times New Roman" w:cs="Times New Roman"/>
        </w:rPr>
        <w:t>nadzire provedbu programa za praćenje mjesta rada,</w:t>
      </w:r>
    </w:p>
    <w:p w:rsidR="002F5B61" w:rsidRDefault="002F5B61" w:rsidP="002170F4">
      <w:pPr>
        <w:pStyle w:val="Odlomakpopisa"/>
        <w:numPr>
          <w:ilvl w:val="0"/>
          <w:numId w:val="4"/>
        </w:numPr>
        <w:spacing w:line="240" w:lineRule="auto"/>
        <w:jc w:val="both"/>
        <w:rPr>
          <w:rFonts w:ascii="Times New Roman" w:hAnsi="Times New Roman" w:cs="Times New Roman"/>
        </w:rPr>
      </w:pPr>
      <w:r>
        <w:rPr>
          <w:rFonts w:ascii="Times New Roman" w:hAnsi="Times New Roman" w:cs="Times New Roman"/>
        </w:rPr>
        <w:t>provodi unutarnju kontrolu nad primjenom mjera radiološke sigurnosti,</w:t>
      </w:r>
    </w:p>
    <w:p w:rsidR="002F5B61" w:rsidRDefault="002F5B61" w:rsidP="002170F4">
      <w:pPr>
        <w:pStyle w:val="Odlomakpopisa"/>
        <w:numPr>
          <w:ilvl w:val="0"/>
          <w:numId w:val="4"/>
        </w:numPr>
        <w:spacing w:line="240" w:lineRule="auto"/>
        <w:jc w:val="both"/>
        <w:rPr>
          <w:rFonts w:ascii="Times New Roman" w:hAnsi="Times New Roman" w:cs="Times New Roman"/>
        </w:rPr>
      </w:pPr>
      <w:r>
        <w:rPr>
          <w:rFonts w:ascii="Times New Roman" w:hAnsi="Times New Roman" w:cs="Times New Roman"/>
        </w:rPr>
        <w:t xml:space="preserve">skrbi o uporabi zaštitne opreme i uređaja za mjerenje osobnoga </w:t>
      </w:r>
      <w:proofErr w:type="spellStart"/>
      <w:r>
        <w:rPr>
          <w:rFonts w:ascii="Times New Roman" w:hAnsi="Times New Roman" w:cs="Times New Roman"/>
        </w:rPr>
        <w:t>ozračenja</w:t>
      </w:r>
      <w:proofErr w:type="spellEnd"/>
      <w:r>
        <w:rPr>
          <w:rFonts w:ascii="Times New Roman" w:hAnsi="Times New Roman" w:cs="Times New Roman"/>
        </w:rPr>
        <w:t xml:space="preserve"> izloženih radnika,</w:t>
      </w:r>
    </w:p>
    <w:p w:rsidR="00E00D57" w:rsidRDefault="00E00D57" w:rsidP="002170F4">
      <w:pPr>
        <w:pStyle w:val="Odlomakpopisa"/>
        <w:numPr>
          <w:ilvl w:val="0"/>
          <w:numId w:val="4"/>
        </w:numPr>
        <w:spacing w:line="240" w:lineRule="auto"/>
        <w:jc w:val="both"/>
        <w:rPr>
          <w:rFonts w:ascii="Times New Roman" w:hAnsi="Times New Roman" w:cs="Times New Roman"/>
        </w:rPr>
      </w:pPr>
      <w:r>
        <w:rPr>
          <w:rFonts w:ascii="Times New Roman" w:hAnsi="Times New Roman" w:cs="Times New Roman"/>
        </w:rPr>
        <w:t>skrbi o provedbi provjere zdravstvene sposobnosti izloženih radnika,</w:t>
      </w:r>
    </w:p>
    <w:p w:rsidR="00E00D57" w:rsidRDefault="00E00D57" w:rsidP="002170F4">
      <w:pPr>
        <w:pStyle w:val="Odlomakpopisa"/>
        <w:numPr>
          <w:ilvl w:val="0"/>
          <w:numId w:val="4"/>
        </w:numPr>
        <w:spacing w:line="240" w:lineRule="auto"/>
        <w:jc w:val="both"/>
        <w:rPr>
          <w:rFonts w:ascii="Times New Roman" w:hAnsi="Times New Roman" w:cs="Times New Roman"/>
        </w:rPr>
      </w:pPr>
      <w:r>
        <w:rPr>
          <w:rFonts w:ascii="Times New Roman" w:hAnsi="Times New Roman" w:cs="Times New Roman"/>
        </w:rPr>
        <w:t>skrbi o stručnoj osposobljenosti izloženih radnika za rukovanje izvorima ionizirajućeg zračenja i primjeni mjera radiološke sigurnosti te obnovi znanja izloženih radnika,</w:t>
      </w:r>
    </w:p>
    <w:p w:rsidR="00E00D57" w:rsidRDefault="00E00D57" w:rsidP="002170F4">
      <w:pPr>
        <w:pStyle w:val="Odlomakpopisa"/>
        <w:numPr>
          <w:ilvl w:val="0"/>
          <w:numId w:val="4"/>
        </w:numPr>
        <w:spacing w:line="240" w:lineRule="auto"/>
        <w:jc w:val="both"/>
        <w:rPr>
          <w:rFonts w:ascii="Times New Roman" w:hAnsi="Times New Roman" w:cs="Times New Roman"/>
        </w:rPr>
      </w:pPr>
      <w:proofErr w:type="spellStart"/>
      <w:r>
        <w:rPr>
          <w:rFonts w:ascii="Times New Roman" w:hAnsi="Times New Roman" w:cs="Times New Roman"/>
        </w:rPr>
        <w:t>nazočuje</w:t>
      </w:r>
      <w:proofErr w:type="spellEnd"/>
      <w:r>
        <w:rPr>
          <w:rFonts w:ascii="Times New Roman" w:hAnsi="Times New Roman" w:cs="Times New Roman"/>
        </w:rPr>
        <w:t xml:space="preserve"> inspekcijskom nadzoru i očituje se na nalaz inspektora,</w:t>
      </w:r>
    </w:p>
    <w:p w:rsidR="00E00D57" w:rsidRDefault="00E00D57" w:rsidP="002170F4">
      <w:pPr>
        <w:pStyle w:val="Odlomakpopisa"/>
        <w:numPr>
          <w:ilvl w:val="0"/>
          <w:numId w:val="4"/>
        </w:numPr>
        <w:spacing w:line="240" w:lineRule="auto"/>
        <w:jc w:val="both"/>
        <w:rPr>
          <w:rFonts w:ascii="Times New Roman" w:hAnsi="Times New Roman" w:cs="Times New Roman"/>
        </w:rPr>
      </w:pPr>
      <w:r>
        <w:rPr>
          <w:rFonts w:ascii="Times New Roman" w:hAnsi="Times New Roman" w:cs="Times New Roman"/>
        </w:rPr>
        <w:t>osigurava vođenje svih propisanih evidencija,</w:t>
      </w:r>
    </w:p>
    <w:p w:rsidR="00E00D57" w:rsidRDefault="00464927" w:rsidP="002170F4">
      <w:pPr>
        <w:pStyle w:val="Odlomakpopisa"/>
        <w:numPr>
          <w:ilvl w:val="0"/>
          <w:numId w:val="4"/>
        </w:numPr>
        <w:spacing w:line="240" w:lineRule="auto"/>
        <w:jc w:val="both"/>
        <w:rPr>
          <w:rFonts w:ascii="Times New Roman" w:hAnsi="Times New Roman" w:cs="Times New Roman"/>
        </w:rPr>
      </w:pPr>
      <w:r>
        <w:rPr>
          <w:rFonts w:ascii="Times New Roman" w:hAnsi="Times New Roman" w:cs="Times New Roman"/>
        </w:rPr>
        <w:t>sudjeluje u sustavima sprječavanja, pripravnosti i odgovora u slučaju izvanrednog događaja,</w:t>
      </w:r>
    </w:p>
    <w:p w:rsidR="00464927" w:rsidRDefault="00464927" w:rsidP="002170F4">
      <w:pPr>
        <w:pStyle w:val="Odlomakpopisa"/>
        <w:numPr>
          <w:ilvl w:val="0"/>
          <w:numId w:val="4"/>
        </w:numPr>
        <w:spacing w:line="240" w:lineRule="auto"/>
        <w:jc w:val="both"/>
        <w:rPr>
          <w:rFonts w:ascii="Times New Roman" w:hAnsi="Times New Roman" w:cs="Times New Roman"/>
        </w:rPr>
      </w:pPr>
      <w:r>
        <w:rPr>
          <w:rFonts w:ascii="Times New Roman" w:hAnsi="Times New Roman" w:cs="Times New Roman"/>
        </w:rPr>
        <w:t>informira i sudjeluje u osposobljavanju radnika vezano uz primjenu mjera radiološke sigurnosti i upozoravanja,</w:t>
      </w:r>
    </w:p>
    <w:p w:rsidR="00464927" w:rsidRDefault="00464927" w:rsidP="002170F4">
      <w:pPr>
        <w:pStyle w:val="Odlomakpopisa"/>
        <w:numPr>
          <w:ilvl w:val="0"/>
          <w:numId w:val="4"/>
        </w:numPr>
        <w:spacing w:line="240" w:lineRule="auto"/>
        <w:jc w:val="both"/>
        <w:rPr>
          <w:rFonts w:ascii="Times New Roman" w:hAnsi="Times New Roman" w:cs="Times New Roman"/>
        </w:rPr>
      </w:pPr>
      <w:r>
        <w:rPr>
          <w:rFonts w:ascii="Times New Roman" w:hAnsi="Times New Roman" w:cs="Times New Roman"/>
        </w:rPr>
        <w:t>upoznaje nove radnike s programom osiguranja kvalitete, aktom o ustroju i provedbi mjera radiološke sigurnosti, analizom rizika te pisanim radnim uputama za rad u području izloženosti te ostalim pravilima i postupcima vezano uz radiološku sigurnost,</w:t>
      </w:r>
    </w:p>
    <w:p w:rsidR="00464927" w:rsidRDefault="00464927" w:rsidP="002170F4">
      <w:pPr>
        <w:pStyle w:val="Odlomakpopisa"/>
        <w:numPr>
          <w:ilvl w:val="0"/>
          <w:numId w:val="4"/>
        </w:numPr>
        <w:spacing w:line="240" w:lineRule="auto"/>
        <w:jc w:val="both"/>
        <w:rPr>
          <w:rFonts w:ascii="Times New Roman" w:hAnsi="Times New Roman" w:cs="Times New Roman"/>
        </w:rPr>
      </w:pPr>
      <w:r>
        <w:rPr>
          <w:rFonts w:ascii="Times New Roman" w:hAnsi="Times New Roman" w:cs="Times New Roman"/>
        </w:rPr>
        <w:t>savjetuje i komentira u vezi s planovima rada,</w:t>
      </w:r>
    </w:p>
    <w:p w:rsidR="00464927" w:rsidRDefault="00464927" w:rsidP="002170F4">
      <w:pPr>
        <w:pStyle w:val="Odlomakpopisa"/>
        <w:numPr>
          <w:ilvl w:val="0"/>
          <w:numId w:val="4"/>
        </w:numPr>
        <w:spacing w:line="240" w:lineRule="auto"/>
        <w:jc w:val="both"/>
        <w:rPr>
          <w:rFonts w:ascii="Times New Roman" w:hAnsi="Times New Roman" w:cs="Times New Roman"/>
        </w:rPr>
      </w:pPr>
      <w:r>
        <w:rPr>
          <w:rFonts w:ascii="Times New Roman" w:hAnsi="Times New Roman" w:cs="Times New Roman"/>
        </w:rPr>
        <w:t>uspostavlja planove rada,</w:t>
      </w:r>
    </w:p>
    <w:p w:rsidR="00464927" w:rsidRDefault="00713400" w:rsidP="002170F4">
      <w:pPr>
        <w:pStyle w:val="Odlomakpopisa"/>
        <w:numPr>
          <w:ilvl w:val="0"/>
          <w:numId w:val="4"/>
        </w:numPr>
        <w:spacing w:line="240" w:lineRule="auto"/>
        <w:jc w:val="both"/>
        <w:rPr>
          <w:rFonts w:ascii="Times New Roman" w:hAnsi="Times New Roman" w:cs="Times New Roman"/>
        </w:rPr>
      </w:pPr>
      <w:r>
        <w:rPr>
          <w:rFonts w:ascii="Times New Roman" w:hAnsi="Times New Roman" w:cs="Times New Roman"/>
        </w:rPr>
        <w:t>izvješćuje nositelja odobrenja i korisnika,</w:t>
      </w:r>
    </w:p>
    <w:p w:rsidR="00713400" w:rsidRDefault="00713400" w:rsidP="002170F4">
      <w:pPr>
        <w:pStyle w:val="Odlomakpopisa"/>
        <w:numPr>
          <w:ilvl w:val="0"/>
          <w:numId w:val="4"/>
        </w:numPr>
        <w:spacing w:line="240" w:lineRule="auto"/>
        <w:jc w:val="both"/>
        <w:rPr>
          <w:rFonts w:ascii="Times New Roman" w:hAnsi="Times New Roman" w:cs="Times New Roman"/>
        </w:rPr>
      </w:pPr>
      <w:r>
        <w:rPr>
          <w:rFonts w:ascii="Times New Roman" w:hAnsi="Times New Roman" w:cs="Times New Roman"/>
        </w:rPr>
        <w:t>savjetuje se sa stručnjakom za zaštitu od ionizirajućeg zračenja.</w:t>
      </w:r>
    </w:p>
    <w:p w:rsidR="00241025" w:rsidRDefault="00241025" w:rsidP="00241025">
      <w:pPr>
        <w:spacing w:line="240" w:lineRule="auto"/>
        <w:contextualSpacing/>
        <w:jc w:val="both"/>
        <w:rPr>
          <w:rFonts w:ascii="Times New Roman" w:hAnsi="Times New Roman" w:cs="Times New Roman"/>
        </w:rPr>
      </w:pPr>
      <w:r>
        <w:rPr>
          <w:rFonts w:ascii="Times New Roman" w:hAnsi="Times New Roman" w:cs="Times New Roman"/>
        </w:rPr>
        <w:lastRenderedPageBreak/>
        <w:t xml:space="preserve">(4)Odgovorna osoba obvezna je bez odgađanja izvijestiti </w:t>
      </w:r>
      <w:r w:rsidR="0009438C">
        <w:rPr>
          <w:rFonts w:ascii="Times New Roman" w:hAnsi="Times New Roman" w:cs="Times New Roman"/>
        </w:rPr>
        <w:t>Sektor</w:t>
      </w:r>
      <w:r>
        <w:rPr>
          <w:rFonts w:ascii="Times New Roman" w:hAnsi="Times New Roman" w:cs="Times New Roman"/>
        </w:rPr>
        <w:t xml:space="preserve"> o provedbi Zakona i Pravilnika kojom su ugroženi život i zdravlje ljudi.</w:t>
      </w:r>
    </w:p>
    <w:p w:rsidR="00665B41" w:rsidRDefault="00241025" w:rsidP="00241025">
      <w:pPr>
        <w:spacing w:line="240" w:lineRule="auto"/>
        <w:contextualSpacing/>
        <w:jc w:val="both"/>
        <w:rPr>
          <w:rFonts w:ascii="Times New Roman" w:hAnsi="Times New Roman" w:cs="Times New Roman"/>
        </w:rPr>
      </w:pPr>
      <w:r>
        <w:rPr>
          <w:rFonts w:ascii="Times New Roman" w:hAnsi="Times New Roman" w:cs="Times New Roman"/>
        </w:rPr>
        <w:t xml:space="preserve">(5)Ako su povredom odredbi Zakona i Pravilnika ugroženi priroda ili okoliš, Odgovorna osoba obvezna je o tome bez odgađanja izvijestiti tijelo </w:t>
      </w:r>
      <w:r w:rsidR="007233D3">
        <w:rPr>
          <w:rFonts w:ascii="Times New Roman" w:hAnsi="Times New Roman" w:cs="Times New Roman"/>
        </w:rPr>
        <w:t xml:space="preserve">državne uprave nadležno za zaštitu okoliša i </w:t>
      </w:r>
      <w:r w:rsidR="0009438C">
        <w:rPr>
          <w:rFonts w:ascii="Times New Roman" w:hAnsi="Times New Roman" w:cs="Times New Roman"/>
        </w:rPr>
        <w:t>Sektor</w:t>
      </w:r>
      <w:r w:rsidR="007233D3">
        <w:rPr>
          <w:rFonts w:ascii="Times New Roman" w:hAnsi="Times New Roman" w:cs="Times New Roman"/>
        </w:rPr>
        <w:t>.</w:t>
      </w:r>
    </w:p>
    <w:p w:rsidR="00665B41" w:rsidRPr="006F0898" w:rsidRDefault="00665B41" w:rsidP="00665B41">
      <w:pPr>
        <w:pStyle w:val="Odlomakpopisa"/>
        <w:numPr>
          <w:ilvl w:val="0"/>
          <w:numId w:val="1"/>
        </w:numPr>
        <w:spacing w:line="240" w:lineRule="auto"/>
        <w:jc w:val="center"/>
        <w:rPr>
          <w:rFonts w:ascii="Times New Roman" w:hAnsi="Times New Roman" w:cs="Times New Roman"/>
          <w:b/>
        </w:rPr>
      </w:pPr>
      <w:r w:rsidRPr="006F0898">
        <w:rPr>
          <w:rFonts w:ascii="Times New Roman" w:hAnsi="Times New Roman" w:cs="Times New Roman"/>
          <w:b/>
        </w:rPr>
        <w:t>IZLOŽENI RADNICI</w:t>
      </w:r>
    </w:p>
    <w:p w:rsidR="00665B41" w:rsidRDefault="00665B41" w:rsidP="00665B41">
      <w:pPr>
        <w:spacing w:line="240" w:lineRule="auto"/>
        <w:contextualSpacing/>
        <w:jc w:val="center"/>
        <w:rPr>
          <w:rFonts w:ascii="Times New Roman" w:hAnsi="Times New Roman" w:cs="Times New Roman"/>
        </w:rPr>
      </w:pPr>
      <w:r>
        <w:rPr>
          <w:rFonts w:ascii="Times New Roman" w:hAnsi="Times New Roman" w:cs="Times New Roman"/>
        </w:rPr>
        <w:t>Članak 5.</w:t>
      </w:r>
    </w:p>
    <w:p w:rsidR="00665B41" w:rsidRDefault="00665B41" w:rsidP="00665B41">
      <w:pPr>
        <w:spacing w:line="240" w:lineRule="auto"/>
        <w:contextualSpacing/>
        <w:jc w:val="both"/>
        <w:rPr>
          <w:rFonts w:ascii="Times New Roman" w:hAnsi="Times New Roman" w:cs="Times New Roman"/>
        </w:rPr>
      </w:pPr>
      <w:r>
        <w:rPr>
          <w:rFonts w:ascii="Times New Roman" w:hAnsi="Times New Roman" w:cs="Times New Roman"/>
        </w:rPr>
        <w:t>(1)S izvorima ionizirajućeg zračenja, u Bolnici mogu raditi osobe starije od 18 godina koje imaju propisano obrazovanje i udovoljavaju zdravstvenim uvjetima sukladno važećim propisima.</w:t>
      </w:r>
    </w:p>
    <w:p w:rsidR="001B7674" w:rsidRDefault="001B7674" w:rsidP="00665B41">
      <w:pPr>
        <w:spacing w:line="240" w:lineRule="auto"/>
        <w:contextualSpacing/>
        <w:jc w:val="both"/>
        <w:rPr>
          <w:rFonts w:ascii="Times New Roman" w:hAnsi="Times New Roman" w:cs="Times New Roman"/>
        </w:rPr>
      </w:pPr>
      <w:r>
        <w:rPr>
          <w:rFonts w:ascii="Times New Roman" w:hAnsi="Times New Roman" w:cs="Times New Roman"/>
        </w:rPr>
        <w:t>(2)Nositelj odobrenja mora osigurati provođenje kategorizacije svojih izloženih radnika, u cilju praćenja i nadzora, prema sljedećem kriteriju:</w:t>
      </w:r>
    </w:p>
    <w:p w:rsidR="001B7674" w:rsidRDefault="001B7674" w:rsidP="00665B41">
      <w:pPr>
        <w:spacing w:line="240" w:lineRule="auto"/>
        <w:contextualSpacing/>
        <w:jc w:val="both"/>
        <w:rPr>
          <w:rFonts w:ascii="Times New Roman" w:hAnsi="Times New Roman" w:cs="Times New Roman"/>
        </w:rPr>
      </w:pPr>
      <w:r>
        <w:rPr>
          <w:rFonts w:ascii="Times New Roman" w:hAnsi="Times New Roman" w:cs="Times New Roman"/>
        </w:rPr>
        <w:t>izloženi radnici kategorije A su radnici koji bi mogli u jednoj godini primiti:</w:t>
      </w:r>
    </w:p>
    <w:p w:rsidR="001B7674" w:rsidRDefault="001B7674" w:rsidP="001B7674">
      <w:pPr>
        <w:pStyle w:val="Odlomakpopisa"/>
        <w:numPr>
          <w:ilvl w:val="0"/>
          <w:numId w:val="5"/>
        </w:numPr>
        <w:spacing w:line="240" w:lineRule="auto"/>
        <w:jc w:val="both"/>
        <w:rPr>
          <w:rFonts w:ascii="Times New Roman" w:hAnsi="Times New Roman" w:cs="Times New Roman"/>
        </w:rPr>
      </w:pPr>
      <w:r>
        <w:rPr>
          <w:rFonts w:ascii="Times New Roman" w:hAnsi="Times New Roman" w:cs="Times New Roman"/>
        </w:rPr>
        <w:t xml:space="preserve">efektivnu dozu višu od 6 </w:t>
      </w:r>
      <w:proofErr w:type="spellStart"/>
      <w:r>
        <w:rPr>
          <w:rFonts w:ascii="Times New Roman" w:hAnsi="Times New Roman" w:cs="Times New Roman"/>
        </w:rPr>
        <w:t>mSv</w:t>
      </w:r>
      <w:proofErr w:type="spellEnd"/>
      <w:r>
        <w:rPr>
          <w:rFonts w:ascii="Times New Roman" w:hAnsi="Times New Roman" w:cs="Times New Roman"/>
        </w:rPr>
        <w:t xml:space="preserve"> ili</w:t>
      </w:r>
    </w:p>
    <w:p w:rsidR="001B7674" w:rsidRDefault="001B7674" w:rsidP="001B7674">
      <w:pPr>
        <w:pStyle w:val="Odlomakpopisa"/>
        <w:numPr>
          <w:ilvl w:val="0"/>
          <w:numId w:val="5"/>
        </w:numPr>
        <w:spacing w:line="240" w:lineRule="auto"/>
        <w:jc w:val="both"/>
        <w:rPr>
          <w:rFonts w:ascii="Times New Roman" w:hAnsi="Times New Roman" w:cs="Times New Roman"/>
        </w:rPr>
      </w:pPr>
      <w:r>
        <w:rPr>
          <w:rFonts w:ascii="Times New Roman" w:hAnsi="Times New Roman" w:cs="Times New Roman"/>
        </w:rPr>
        <w:t xml:space="preserve">ekvivalentnu dozu višu od 15 </w:t>
      </w:r>
      <w:proofErr w:type="spellStart"/>
      <w:r>
        <w:rPr>
          <w:rFonts w:ascii="Times New Roman" w:hAnsi="Times New Roman" w:cs="Times New Roman"/>
        </w:rPr>
        <w:t>mSv</w:t>
      </w:r>
      <w:proofErr w:type="spellEnd"/>
      <w:r>
        <w:rPr>
          <w:rFonts w:ascii="Times New Roman" w:hAnsi="Times New Roman" w:cs="Times New Roman"/>
        </w:rPr>
        <w:t xml:space="preserve"> za očnu leću ili </w:t>
      </w:r>
    </w:p>
    <w:p w:rsidR="001B7674" w:rsidRDefault="001B7674" w:rsidP="001B7674">
      <w:pPr>
        <w:pStyle w:val="Odlomakpopisa"/>
        <w:numPr>
          <w:ilvl w:val="0"/>
          <w:numId w:val="5"/>
        </w:numPr>
        <w:spacing w:line="240" w:lineRule="auto"/>
        <w:jc w:val="both"/>
        <w:rPr>
          <w:rFonts w:ascii="Times New Roman" w:hAnsi="Times New Roman" w:cs="Times New Roman"/>
        </w:rPr>
      </w:pPr>
      <w:r>
        <w:rPr>
          <w:rFonts w:ascii="Times New Roman" w:hAnsi="Times New Roman" w:cs="Times New Roman"/>
        </w:rPr>
        <w:t xml:space="preserve">ekvivalentnu dozu višu od 150 </w:t>
      </w:r>
      <w:proofErr w:type="spellStart"/>
      <w:r>
        <w:rPr>
          <w:rFonts w:ascii="Times New Roman" w:hAnsi="Times New Roman" w:cs="Times New Roman"/>
        </w:rPr>
        <w:t>mSv</w:t>
      </w:r>
      <w:proofErr w:type="spellEnd"/>
      <w:r>
        <w:rPr>
          <w:rFonts w:ascii="Times New Roman" w:hAnsi="Times New Roman" w:cs="Times New Roman"/>
        </w:rPr>
        <w:t xml:space="preserve"> za kožu i ekstremitete.</w:t>
      </w:r>
    </w:p>
    <w:p w:rsidR="00F87191" w:rsidRDefault="00F87191" w:rsidP="00F87191">
      <w:pPr>
        <w:spacing w:line="240" w:lineRule="auto"/>
        <w:contextualSpacing/>
        <w:jc w:val="both"/>
        <w:rPr>
          <w:rFonts w:ascii="Times New Roman" w:hAnsi="Times New Roman" w:cs="Times New Roman"/>
        </w:rPr>
      </w:pPr>
      <w:r>
        <w:rPr>
          <w:rFonts w:ascii="Times New Roman" w:hAnsi="Times New Roman" w:cs="Times New Roman"/>
        </w:rPr>
        <w:t>izloženi radnici kategorije B su radnici koji nisu klasificirani kao radnici kategorije A.</w:t>
      </w:r>
    </w:p>
    <w:p w:rsidR="00F87191" w:rsidRDefault="00F87191" w:rsidP="00F87191">
      <w:pPr>
        <w:spacing w:line="240" w:lineRule="auto"/>
        <w:contextualSpacing/>
        <w:jc w:val="both"/>
        <w:rPr>
          <w:rFonts w:ascii="Times New Roman" w:hAnsi="Times New Roman" w:cs="Times New Roman"/>
        </w:rPr>
      </w:pPr>
      <w:r>
        <w:rPr>
          <w:rFonts w:ascii="Times New Roman" w:hAnsi="Times New Roman" w:cs="Times New Roman"/>
        </w:rPr>
        <w:t>(3)Nositelj odobrenja ili vanjski izvođač mora osigurati provođenje kategorizacije svojih izloženih radnika prije početka rada u području izloženosti.</w:t>
      </w:r>
    </w:p>
    <w:p w:rsidR="00F87191" w:rsidRDefault="00F87191" w:rsidP="00F87191">
      <w:pPr>
        <w:spacing w:line="240" w:lineRule="auto"/>
        <w:contextualSpacing/>
        <w:jc w:val="both"/>
        <w:rPr>
          <w:rFonts w:ascii="Times New Roman" w:hAnsi="Times New Roman" w:cs="Times New Roman"/>
        </w:rPr>
      </w:pPr>
      <w:r>
        <w:rPr>
          <w:rFonts w:ascii="Times New Roman" w:hAnsi="Times New Roman" w:cs="Times New Roman"/>
        </w:rPr>
        <w:t>(4)Osobe koje rade s izvorima ionizirajućeg zračenja moraju imati dokaz da su u t</w:t>
      </w:r>
      <w:r w:rsidR="00254C2D">
        <w:rPr>
          <w:rFonts w:ascii="Times New Roman" w:hAnsi="Times New Roman" w:cs="Times New Roman"/>
        </w:rPr>
        <w:t>o</w:t>
      </w:r>
      <w:r>
        <w:rPr>
          <w:rFonts w:ascii="Times New Roman" w:hAnsi="Times New Roman" w:cs="Times New Roman"/>
        </w:rPr>
        <w:t>ku školovanja ili dopunskim obrazovanjem stručno osposobljene za rad s tim izvorima, te da znaju primjenjivati mjer</w:t>
      </w:r>
      <w:r w:rsidR="00907088">
        <w:rPr>
          <w:rFonts w:ascii="Times New Roman" w:hAnsi="Times New Roman" w:cs="Times New Roman"/>
        </w:rPr>
        <w:t>e</w:t>
      </w:r>
      <w:r>
        <w:rPr>
          <w:rFonts w:ascii="Times New Roman" w:hAnsi="Times New Roman" w:cs="Times New Roman"/>
        </w:rPr>
        <w:t xml:space="preserve"> zaštite od ionizirajućeg zračenja.</w:t>
      </w:r>
    </w:p>
    <w:p w:rsidR="00F87191" w:rsidRDefault="00F87191" w:rsidP="00F87191">
      <w:pPr>
        <w:spacing w:line="240" w:lineRule="auto"/>
        <w:contextualSpacing/>
        <w:jc w:val="both"/>
        <w:rPr>
          <w:rFonts w:ascii="Times New Roman" w:hAnsi="Times New Roman" w:cs="Times New Roman"/>
        </w:rPr>
      </w:pPr>
      <w:r>
        <w:rPr>
          <w:rFonts w:ascii="Times New Roman" w:hAnsi="Times New Roman" w:cs="Times New Roman"/>
        </w:rPr>
        <w:t xml:space="preserve">(5)Obrazovanje provode pravne osobe kojima je </w:t>
      </w:r>
      <w:r w:rsidR="0009438C">
        <w:rPr>
          <w:rFonts w:ascii="Times New Roman" w:hAnsi="Times New Roman" w:cs="Times New Roman"/>
        </w:rPr>
        <w:t>Sektor</w:t>
      </w:r>
      <w:r>
        <w:rPr>
          <w:rFonts w:ascii="Times New Roman" w:hAnsi="Times New Roman" w:cs="Times New Roman"/>
        </w:rPr>
        <w:t xml:space="preserve"> izdao potvrdu o ispunjavanju uvjeta za organiziranje i provođenje stručnog obrazovanja i obnove znanja o primjeni mjera radiološke sigurnosti.</w:t>
      </w:r>
    </w:p>
    <w:p w:rsidR="00F87191" w:rsidRDefault="00F87191" w:rsidP="00F87191">
      <w:pPr>
        <w:spacing w:line="240" w:lineRule="auto"/>
        <w:contextualSpacing/>
        <w:jc w:val="both"/>
        <w:rPr>
          <w:rFonts w:ascii="Times New Roman" w:hAnsi="Times New Roman" w:cs="Times New Roman"/>
        </w:rPr>
      </w:pPr>
      <w:r>
        <w:rPr>
          <w:rFonts w:ascii="Times New Roman" w:hAnsi="Times New Roman" w:cs="Times New Roman"/>
        </w:rPr>
        <w:t>(6)Zdravstveni pregled osoba koje rade s izvorima ionizirajućeg zračenja obavezno se obavlja u ovlaštenoj ustanovi ili ordinaciji medicine rada prije stupanja na rad, odnosno, tijekom rada, periodično.</w:t>
      </w:r>
    </w:p>
    <w:p w:rsidR="00F87191" w:rsidRDefault="00F87191" w:rsidP="00F87191">
      <w:pPr>
        <w:spacing w:line="240" w:lineRule="auto"/>
        <w:contextualSpacing/>
        <w:jc w:val="both"/>
        <w:rPr>
          <w:rFonts w:ascii="Times New Roman" w:hAnsi="Times New Roman" w:cs="Times New Roman"/>
        </w:rPr>
      </w:pPr>
      <w:r>
        <w:rPr>
          <w:rFonts w:ascii="Times New Roman" w:hAnsi="Times New Roman" w:cs="Times New Roman"/>
        </w:rPr>
        <w:t>(7)Prethodni zdravstveni pregled izloženih osoba obavlja se prije početka obrazovanja za rad s izvorima ionizirajućeg zračenja ili prije početka rada u području izloženosti. Prethodni zdravstveni pregled obvezan je za sve izložene osobe bez obzira na kategoriju izloženosti.</w:t>
      </w:r>
    </w:p>
    <w:p w:rsidR="00F87191" w:rsidRDefault="00F87191" w:rsidP="00F87191">
      <w:pPr>
        <w:spacing w:line="240" w:lineRule="auto"/>
        <w:contextualSpacing/>
        <w:jc w:val="both"/>
        <w:rPr>
          <w:rFonts w:ascii="Times New Roman" w:hAnsi="Times New Roman" w:cs="Times New Roman"/>
        </w:rPr>
      </w:pPr>
      <w:r>
        <w:rPr>
          <w:rFonts w:ascii="Times New Roman" w:hAnsi="Times New Roman" w:cs="Times New Roman"/>
        </w:rPr>
        <w:t>(8)Redovni zdravstveni pregled izloženih osoba A kategorije obavlja se svakih 12 mjeseci.</w:t>
      </w:r>
    </w:p>
    <w:p w:rsidR="00F87191" w:rsidRDefault="00F87191" w:rsidP="00F87191">
      <w:pPr>
        <w:spacing w:line="240" w:lineRule="auto"/>
        <w:contextualSpacing/>
        <w:jc w:val="both"/>
        <w:rPr>
          <w:rFonts w:ascii="Times New Roman" w:hAnsi="Times New Roman" w:cs="Times New Roman"/>
        </w:rPr>
      </w:pPr>
      <w:r>
        <w:rPr>
          <w:rFonts w:ascii="Times New Roman" w:hAnsi="Times New Roman" w:cs="Times New Roman"/>
        </w:rPr>
        <w:t>(9)Radnik je dužan prijaviti sve bolesti ili zdravstvene nedostatke koje se teško mogu otkriti zdravstvenim pregledom za koje je znao, prije stupanja na rad, odnosno čim se pojave tijekom rada.</w:t>
      </w:r>
    </w:p>
    <w:p w:rsidR="00F87191" w:rsidRDefault="00F87191" w:rsidP="00F87191">
      <w:pPr>
        <w:spacing w:line="240" w:lineRule="auto"/>
        <w:contextualSpacing/>
        <w:jc w:val="both"/>
        <w:rPr>
          <w:rFonts w:ascii="Times New Roman" w:hAnsi="Times New Roman" w:cs="Times New Roman"/>
        </w:rPr>
      </w:pPr>
      <w:r>
        <w:rPr>
          <w:rFonts w:ascii="Times New Roman" w:hAnsi="Times New Roman" w:cs="Times New Roman"/>
        </w:rPr>
        <w:t>(10)</w:t>
      </w:r>
      <w:r w:rsidR="0041603E">
        <w:rPr>
          <w:rFonts w:ascii="Times New Roman" w:hAnsi="Times New Roman" w:cs="Times New Roman"/>
        </w:rPr>
        <w:t>Prije početka rada na radnom mjestu s izvorima ionizirajućeg zračenja neposredni rukovoditelj upoznat će radnika s potencijalnim zdravstvenim rizicima karakterističnim za vrstu posla koju će obavljati.</w:t>
      </w:r>
    </w:p>
    <w:p w:rsidR="0041603E" w:rsidRDefault="0041603E" w:rsidP="00F87191">
      <w:pPr>
        <w:spacing w:line="240" w:lineRule="auto"/>
        <w:contextualSpacing/>
        <w:jc w:val="both"/>
        <w:rPr>
          <w:rFonts w:ascii="Times New Roman" w:hAnsi="Times New Roman" w:cs="Times New Roman"/>
        </w:rPr>
      </w:pPr>
      <w:r>
        <w:rPr>
          <w:rFonts w:ascii="Times New Roman" w:hAnsi="Times New Roman" w:cs="Times New Roman"/>
        </w:rPr>
        <w:t>(11)Prije početka obrazovanja polaznika za rad s izvorima ionizirajućeg zračenja mentor će ga upoznati s potencijalnim zdravstvenim rizicima.</w:t>
      </w:r>
    </w:p>
    <w:p w:rsidR="0041603E" w:rsidRDefault="0041603E" w:rsidP="00F87191">
      <w:pPr>
        <w:spacing w:line="240" w:lineRule="auto"/>
        <w:contextualSpacing/>
        <w:jc w:val="both"/>
        <w:rPr>
          <w:rFonts w:ascii="Times New Roman" w:hAnsi="Times New Roman" w:cs="Times New Roman"/>
        </w:rPr>
      </w:pPr>
      <w:r>
        <w:rPr>
          <w:rFonts w:ascii="Times New Roman" w:hAnsi="Times New Roman" w:cs="Times New Roman"/>
        </w:rPr>
        <w:t>(12)Svaki radnik koji se zapošljava na radno mjesto s izvorima ionizirajućeg zračenja u Bolnici dužan je upoznati se s pravima, obvezama i potencijalnim zdravstvenim rizicima kao i organizacijom i provedbom mjera zaštite od ionizirajućeg zračenja te se pridržavati svih mjera i odredbi važećih propisa.</w:t>
      </w:r>
    </w:p>
    <w:p w:rsidR="00ED0189" w:rsidRPr="006F0898" w:rsidRDefault="00ED0189" w:rsidP="00F87191">
      <w:pPr>
        <w:spacing w:line="240" w:lineRule="auto"/>
        <w:contextualSpacing/>
        <w:jc w:val="both"/>
        <w:rPr>
          <w:rFonts w:ascii="Times New Roman" w:hAnsi="Times New Roman" w:cs="Times New Roman"/>
          <w:i/>
        </w:rPr>
      </w:pPr>
    </w:p>
    <w:p w:rsidR="006F0898" w:rsidRPr="006F0898" w:rsidRDefault="00ED0189" w:rsidP="006F0898">
      <w:pPr>
        <w:spacing w:line="240" w:lineRule="auto"/>
        <w:contextualSpacing/>
        <w:jc w:val="center"/>
        <w:rPr>
          <w:rFonts w:ascii="Times New Roman" w:hAnsi="Times New Roman" w:cs="Times New Roman"/>
          <w:i/>
        </w:rPr>
      </w:pPr>
      <w:r w:rsidRPr="006F0898">
        <w:rPr>
          <w:rFonts w:ascii="Times New Roman" w:hAnsi="Times New Roman" w:cs="Times New Roman"/>
          <w:i/>
        </w:rPr>
        <w:t>Obveza informiranja</w:t>
      </w:r>
    </w:p>
    <w:p w:rsidR="00ED0189" w:rsidRDefault="00ED0189" w:rsidP="00ED0189">
      <w:pPr>
        <w:spacing w:line="240" w:lineRule="auto"/>
        <w:contextualSpacing/>
        <w:jc w:val="center"/>
        <w:rPr>
          <w:rFonts w:ascii="Times New Roman" w:hAnsi="Times New Roman" w:cs="Times New Roman"/>
        </w:rPr>
      </w:pPr>
      <w:r>
        <w:rPr>
          <w:rFonts w:ascii="Times New Roman" w:hAnsi="Times New Roman" w:cs="Times New Roman"/>
        </w:rPr>
        <w:t>Članak 6.</w:t>
      </w:r>
    </w:p>
    <w:p w:rsidR="00ED0189" w:rsidRDefault="00ED0189" w:rsidP="00B456C7">
      <w:pPr>
        <w:spacing w:line="240" w:lineRule="auto"/>
        <w:contextualSpacing/>
        <w:jc w:val="both"/>
        <w:rPr>
          <w:rFonts w:ascii="Times New Roman" w:hAnsi="Times New Roman" w:cs="Times New Roman"/>
        </w:rPr>
      </w:pPr>
      <w:r>
        <w:rPr>
          <w:rFonts w:ascii="Times New Roman" w:hAnsi="Times New Roman" w:cs="Times New Roman"/>
        </w:rPr>
        <w:t xml:space="preserve">(1)Prije </w:t>
      </w:r>
      <w:r w:rsidR="00B456C7">
        <w:rPr>
          <w:rFonts w:ascii="Times New Roman" w:hAnsi="Times New Roman" w:cs="Times New Roman"/>
        </w:rPr>
        <w:t>početka obrazovanja polaznika za rad s izvorima ionizirajućeg zračenja mentor treba svakog od polaznika upoznati s potencijalnim zdravstvenim rizicima.</w:t>
      </w:r>
    </w:p>
    <w:p w:rsidR="00B456C7" w:rsidRDefault="00B456C7" w:rsidP="00B456C7">
      <w:pPr>
        <w:spacing w:line="240" w:lineRule="auto"/>
        <w:contextualSpacing/>
        <w:jc w:val="both"/>
        <w:rPr>
          <w:rFonts w:ascii="Times New Roman" w:hAnsi="Times New Roman" w:cs="Times New Roman"/>
        </w:rPr>
      </w:pPr>
    </w:p>
    <w:p w:rsidR="00B456C7" w:rsidRPr="006F0898" w:rsidRDefault="00B456C7" w:rsidP="00B456C7">
      <w:pPr>
        <w:spacing w:line="240" w:lineRule="auto"/>
        <w:contextualSpacing/>
        <w:jc w:val="center"/>
        <w:rPr>
          <w:rFonts w:ascii="Times New Roman" w:hAnsi="Times New Roman" w:cs="Times New Roman"/>
          <w:i/>
        </w:rPr>
      </w:pPr>
      <w:r w:rsidRPr="006F0898">
        <w:rPr>
          <w:rFonts w:ascii="Times New Roman" w:hAnsi="Times New Roman" w:cs="Times New Roman"/>
          <w:i/>
        </w:rPr>
        <w:t>Zaštita izloženih radnika</w:t>
      </w:r>
    </w:p>
    <w:p w:rsidR="00B456C7" w:rsidRDefault="00B456C7" w:rsidP="00B456C7">
      <w:pPr>
        <w:spacing w:line="240" w:lineRule="auto"/>
        <w:contextualSpacing/>
        <w:jc w:val="center"/>
        <w:rPr>
          <w:rFonts w:ascii="Times New Roman" w:hAnsi="Times New Roman" w:cs="Times New Roman"/>
        </w:rPr>
      </w:pPr>
      <w:r>
        <w:rPr>
          <w:rFonts w:ascii="Times New Roman" w:hAnsi="Times New Roman" w:cs="Times New Roman"/>
        </w:rPr>
        <w:t>Članak 7.</w:t>
      </w:r>
    </w:p>
    <w:p w:rsidR="00B456C7" w:rsidRDefault="00B456C7" w:rsidP="00B456C7">
      <w:pPr>
        <w:spacing w:line="240" w:lineRule="auto"/>
        <w:contextualSpacing/>
        <w:jc w:val="both"/>
        <w:rPr>
          <w:rFonts w:ascii="Times New Roman" w:hAnsi="Times New Roman" w:cs="Times New Roman"/>
        </w:rPr>
      </w:pPr>
      <w:r>
        <w:rPr>
          <w:rFonts w:ascii="Times New Roman" w:hAnsi="Times New Roman" w:cs="Times New Roman"/>
        </w:rPr>
        <w:t>(1)Radnik je obvezan koristiti sva sredstva i opremu za osobnu zaštitu od ionizirajućeg zračenja koja su mu na raspolaganju, pažljivo rukovati s njima i održavati ih ispravnima.</w:t>
      </w:r>
    </w:p>
    <w:p w:rsidR="00B456C7" w:rsidRDefault="00B456C7" w:rsidP="00B456C7">
      <w:pPr>
        <w:spacing w:line="240" w:lineRule="auto"/>
        <w:contextualSpacing/>
        <w:jc w:val="both"/>
        <w:rPr>
          <w:rFonts w:ascii="Times New Roman" w:hAnsi="Times New Roman" w:cs="Times New Roman"/>
        </w:rPr>
      </w:pPr>
      <w:r>
        <w:rPr>
          <w:rFonts w:ascii="Times New Roman" w:hAnsi="Times New Roman" w:cs="Times New Roman"/>
        </w:rPr>
        <w:lastRenderedPageBreak/>
        <w:t>(2)Radnik je obvezan upoznati odgovornu osobu o zapaženim nedostacima i kvarovima na uređajima, opremi i priboru za rad te na osobnim zaštitnim sredstvima koji bi mogli njemu i suradnicima ugroziti život ili ugroziti sigurnost objekata i okoliša.</w:t>
      </w:r>
    </w:p>
    <w:p w:rsidR="00B456C7" w:rsidRDefault="00B456C7" w:rsidP="00B456C7">
      <w:pPr>
        <w:spacing w:line="240" w:lineRule="auto"/>
        <w:contextualSpacing/>
        <w:jc w:val="both"/>
        <w:rPr>
          <w:rFonts w:ascii="Times New Roman" w:hAnsi="Times New Roman" w:cs="Times New Roman"/>
        </w:rPr>
      </w:pPr>
      <w:r>
        <w:rPr>
          <w:rFonts w:ascii="Times New Roman" w:hAnsi="Times New Roman" w:cs="Times New Roman"/>
        </w:rPr>
        <w:t>(3)Radnik ima pravo odbiti rad s izvorom ionizirajućeg zračenja koji nema važeću uporabnu dozvolu sukladno važećim propisima.</w:t>
      </w:r>
    </w:p>
    <w:p w:rsidR="00B456C7" w:rsidRDefault="00B456C7" w:rsidP="00B456C7">
      <w:pPr>
        <w:spacing w:line="240" w:lineRule="auto"/>
        <w:contextualSpacing/>
        <w:jc w:val="both"/>
        <w:rPr>
          <w:rFonts w:ascii="Times New Roman" w:hAnsi="Times New Roman" w:cs="Times New Roman"/>
        </w:rPr>
      </w:pPr>
      <w:r>
        <w:rPr>
          <w:rFonts w:ascii="Times New Roman" w:hAnsi="Times New Roman" w:cs="Times New Roman"/>
        </w:rPr>
        <w:t>(4)Radnik ima pravo odbiti obavljanje poslova ako mu prijeti neposredna opasnost po život i zdravlje, zbog toga što su mjere zaštite od ionizirajućeg zračenja nedostatne ili nisu provedene sukladno važećim propisima i Pravilniku, sve dok se te mjere ne osiguraju.</w:t>
      </w:r>
    </w:p>
    <w:p w:rsidR="00B456C7" w:rsidRDefault="00B456C7" w:rsidP="00B456C7">
      <w:pPr>
        <w:spacing w:line="240" w:lineRule="auto"/>
        <w:contextualSpacing/>
        <w:jc w:val="both"/>
        <w:rPr>
          <w:rFonts w:ascii="Times New Roman" w:hAnsi="Times New Roman" w:cs="Times New Roman"/>
        </w:rPr>
      </w:pPr>
      <w:r>
        <w:rPr>
          <w:rFonts w:ascii="Times New Roman" w:hAnsi="Times New Roman" w:cs="Times New Roman"/>
        </w:rPr>
        <w:t>(5)U uočenim nedostacima radnik je obvezan izvijestiti neposrednog rukovoditelja i odgovornu osobu.</w:t>
      </w:r>
    </w:p>
    <w:p w:rsidR="00B456C7" w:rsidRDefault="00B456C7" w:rsidP="00B456C7">
      <w:pPr>
        <w:spacing w:line="240" w:lineRule="auto"/>
        <w:contextualSpacing/>
        <w:jc w:val="both"/>
        <w:rPr>
          <w:rFonts w:ascii="Times New Roman" w:hAnsi="Times New Roman" w:cs="Times New Roman"/>
        </w:rPr>
      </w:pPr>
      <w:r>
        <w:rPr>
          <w:rFonts w:ascii="Times New Roman" w:hAnsi="Times New Roman" w:cs="Times New Roman"/>
        </w:rPr>
        <w:t xml:space="preserve">(6)Izloženi radnik može odbiti obavljanje radnih zadataka ako nije dobio osobni dozimetar za tekuće razdoblje te ako mu nije osiguran zdravstveni pregled u propisanom roku. </w:t>
      </w:r>
    </w:p>
    <w:p w:rsidR="00B456C7" w:rsidRDefault="00B456C7" w:rsidP="00B456C7">
      <w:pPr>
        <w:spacing w:line="240" w:lineRule="auto"/>
        <w:contextualSpacing/>
        <w:jc w:val="both"/>
        <w:rPr>
          <w:rFonts w:ascii="Times New Roman" w:hAnsi="Times New Roman" w:cs="Times New Roman"/>
        </w:rPr>
      </w:pPr>
      <w:r>
        <w:rPr>
          <w:rFonts w:ascii="Times New Roman" w:hAnsi="Times New Roman" w:cs="Times New Roman"/>
        </w:rPr>
        <w:t>(7)Od trenutka primanja osobnog dozimetra ili drugog mjerila ionizirajućeg zračenja radnika je odgovoran za iste. Za gubitak ili zloupotrebu osobnog dozimetra ili mjerila doza zračenja te za neopravdano kašnjenje sa zamjenom osobnog dozimetra za novo razdoblje mjerenja, radnik odgovara disciplinski.</w:t>
      </w:r>
    </w:p>
    <w:p w:rsidR="00B456C7" w:rsidRDefault="00B456C7" w:rsidP="00B456C7">
      <w:pPr>
        <w:spacing w:line="240" w:lineRule="auto"/>
        <w:contextualSpacing/>
        <w:jc w:val="both"/>
        <w:rPr>
          <w:rFonts w:ascii="Times New Roman" w:hAnsi="Times New Roman" w:cs="Times New Roman"/>
        </w:rPr>
      </w:pPr>
      <w:r>
        <w:rPr>
          <w:rFonts w:ascii="Times New Roman" w:hAnsi="Times New Roman" w:cs="Times New Roman"/>
        </w:rPr>
        <w:t>(8)Svaki radnik koji radi s izvorima ionizirajućeg zračenja u Bolnici obvezan je potpisati izjavu da je upoznat s pravima i obvezama, kao i organizacijom i provedbom mjera zaštite od ionizirajućeg zračenja te da će se pridržavati utvrđenih propisa.</w:t>
      </w:r>
    </w:p>
    <w:p w:rsidR="00B456C7" w:rsidRDefault="00B456C7" w:rsidP="00B456C7">
      <w:pPr>
        <w:spacing w:line="240" w:lineRule="auto"/>
        <w:contextualSpacing/>
        <w:jc w:val="both"/>
        <w:rPr>
          <w:rFonts w:ascii="Times New Roman" w:hAnsi="Times New Roman" w:cs="Times New Roman"/>
        </w:rPr>
      </w:pPr>
      <w:r>
        <w:rPr>
          <w:rFonts w:ascii="Times New Roman" w:hAnsi="Times New Roman" w:cs="Times New Roman"/>
        </w:rPr>
        <w:t xml:space="preserve">(9)Izloženi radnici tijekom rada moraju nositi propisanu vrstu osobnog dozimetra i po potrebi koristiti druge dozimetre za nadzor osobnog </w:t>
      </w:r>
      <w:proofErr w:type="spellStart"/>
      <w:r>
        <w:rPr>
          <w:rFonts w:ascii="Times New Roman" w:hAnsi="Times New Roman" w:cs="Times New Roman"/>
        </w:rPr>
        <w:t>ozračenja</w:t>
      </w:r>
      <w:proofErr w:type="spellEnd"/>
      <w:r>
        <w:rPr>
          <w:rFonts w:ascii="Times New Roman" w:hAnsi="Times New Roman" w:cs="Times New Roman"/>
        </w:rPr>
        <w:t>.</w:t>
      </w:r>
    </w:p>
    <w:p w:rsidR="00B456C7" w:rsidRDefault="00B456C7" w:rsidP="00B456C7">
      <w:pPr>
        <w:spacing w:line="240" w:lineRule="auto"/>
        <w:contextualSpacing/>
        <w:jc w:val="both"/>
        <w:rPr>
          <w:rFonts w:ascii="Times New Roman" w:hAnsi="Times New Roman" w:cs="Times New Roman"/>
        </w:rPr>
      </w:pPr>
      <w:r>
        <w:rPr>
          <w:rFonts w:ascii="Times New Roman" w:hAnsi="Times New Roman" w:cs="Times New Roman"/>
        </w:rPr>
        <w:t xml:space="preserve">(10)Osobni dozimetri nose se obvezno i isključivo na lijevoj strani prsa. U slučaju </w:t>
      </w:r>
      <w:r w:rsidR="00743777">
        <w:rPr>
          <w:rFonts w:ascii="Times New Roman" w:hAnsi="Times New Roman" w:cs="Times New Roman"/>
        </w:rPr>
        <w:t>korištenja zaštite pregače osobni dozimetar se nosi i</w:t>
      </w:r>
      <w:r w:rsidR="00EB2501">
        <w:rPr>
          <w:rFonts w:ascii="Times New Roman" w:hAnsi="Times New Roman" w:cs="Times New Roman"/>
        </w:rPr>
        <w:t>spod</w:t>
      </w:r>
      <w:r w:rsidR="00743777">
        <w:rPr>
          <w:rFonts w:ascii="Times New Roman" w:hAnsi="Times New Roman" w:cs="Times New Roman"/>
        </w:rPr>
        <w:t xml:space="preserve"> pregače.</w:t>
      </w:r>
      <w:r w:rsidR="00EB2501">
        <w:rPr>
          <w:rFonts w:ascii="Times New Roman" w:hAnsi="Times New Roman" w:cs="Times New Roman"/>
        </w:rPr>
        <w:t xml:space="preserve"> Ako je potrebno, drugi dodatni dozimetar nosi se iznad pregače.</w:t>
      </w:r>
    </w:p>
    <w:p w:rsidR="00743777" w:rsidRDefault="00743777" w:rsidP="00B456C7">
      <w:pPr>
        <w:spacing w:line="240" w:lineRule="auto"/>
        <w:contextualSpacing/>
        <w:jc w:val="both"/>
        <w:rPr>
          <w:rFonts w:ascii="Times New Roman" w:hAnsi="Times New Roman" w:cs="Times New Roman"/>
        </w:rPr>
      </w:pPr>
      <w:r>
        <w:rPr>
          <w:rFonts w:ascii="Times New Roman" w:hAnsi="Times New Roman" w:cs="Times New Roman"/>
        </w:rPr>
        <w:t>(11)</w:t>
      </w:r>
      <w:r w:rsidR="00A3214F">
        <w:rPr>
          <w:rFonts w:ascii="Times New Roman" w:hAnsi="Times New Roman" w:cs="Times New Roman"/>
        </w:rPr>
        <w:t>Ovisno o specifičnosti posla mogu se nositi i dodatni dozimetri na dijelu tijela koji je najviše izložen.</w:t>
      </w:r>
    </w:p>
    <w:p w:rsidR="00A3214F" w:rsidRDefault="00A3214F" w:rsidP="00B456C7">
      <w:pPr>
        <w:spacing w:line="240" w:lineRule="auto"/>
        <w:contextualSpacing/>
        <w:jc w:val="both"/>
        <w:rPr>
          <w:rFonts w:ascii="Times New Roman" w:hAnsi="Times New Roman" w:cs="Times New Roman"/>
        </w:rPr>
      </w:pPr>
      <w:r>
        <w:rPr>
          <w:rFonts w:ascii="Times New Roman" w:hAnsi="Times New Roman" w:cs="Times New Roman"/>
        </w:rPr>
        <w:t>(12)Osobna dozimetrija osigurana je posebnim ugovorom s ovlaštenim stručnim tehničkim servisom za obavljanje usluga osobne dozimetrije.</w:t>
      </w:r>
    </w:p>
    <w:p w:rsidR="00A3214F" w:rsidRDefault="00A3214F" w:rsidP="00B456C7">
      <w:pPr>
        <w:spacing w:line="240" w:lineRule="auto"/>
        <w:contextualSpacing/>
        <w:jc w:val="both"/>
        <w:rPr>
          <w:rFonts w:ascii="Times New Roman" w:hAnsi="Times New Roman" w:cs="Times New Roman"/>
        </w:rPr>
      </w:pPr>
      <w:r>
        <w:rPr>
          <w:rFonts w:ascii="Times New Roman" w:hAnsi="Times New Roman" w:cs="Times New Roman"/>
        </w:rPr>
        <w:t>(13)Stupanj izloženosti utvrđuje se jedanput mjesečno na način propisan važećim propisima iz područja zaštite od ionizirajućeg zračenja.</w:t>
      </w:r>
    </w:p>
    <w:p w:rsidR="00A3214F" w:rsidRDefault="00A3214F" w:rsidP="00B456C7">
      <w:pPr>
        <w:spacing w:line="240" w:lineRule="auto"/>
        <w:contextualSpacing/>
        <w:jc w:val="both"/>
        <w:rPr>
          <w:rFonts w:ascii="Times New Roman" w:hAnsi="Times New Roman" w:cs="Times New Roman"/>
        </w:rPr>
      </w:pPr>
      <w:r>
        <w:rPr>
          <w:rFonts w:ascii="Times New Roman" w:hAnsi="Times New Roman" w:cs="Times New Roman"/>
        </w:rPr>
        <w:t>(14)Izloženi radnik ima pravo znati svoju primljenu dozu i sve podatke iz evidencije o svojim primljenim dozama.</w:t>
      </w:r>
    </w:p>
    <w:p w:rsidR="00665B41" w:rsidRDefault="00665B41" w:rsidP="00F87191">
      <w:pPr>
        <w:spacing w:line="240" w:lineRule="auto"/>
        <w:contextualSpacing/>
        <w:jc w:val="center"/>
        <w:rPr>
          <w:rFonts w:ascii="Times New Roman" w:hAnsi="Times New Roman" w:cs="Times New Roman"/>
        </w:rPr>
      </w:pPr>
    </w:p>
    <w:p w:rsidR="0042293A" w:rsidRPr="006F0898" w:rsidRDefault="0042293A" w:rsidP="0042293A">
      <w:pPr>
        <w:pStyle w:val="Odlomakpopisa"/>
        <w:numPr>
          <w:ilvl w:val="0"/>
          <w:numId w:val="1"/>
        </w:numPr>
        <w:spacing w:line="240" w:lineRule="auto"/>
        <w:jc w:val="center"/>
        <w:rPr>
          <w:rFonts w:ascii="Times New Roman" w:hAnsi="Times New Roman" w:cs="Times New Roman"/>
          <w:b/>
        </w:rPr>
      </w:pPr>
      <w:r w:rsidRPr="006F0898">
        <w:rPr>
          <w:rFonts w:ascii="Times New Roman" w:hAnsi="Times New Roman" w:cs="Times New Roman"/>
          <w:b/>
        </w:rPr>
        <w:t>UPORABA IZVORA IONIZIRAJUĆEG ZRAČENJA</w:t>
      </w:r>
    </w:p>
    <w:p w:rsidR="0085616A" w:rsidRPr="006F0898" w:rsidRDefault="0085616A" w:rsidP="0085616A">
      <w:pPr>
        <w:spacing w:line="240" w:lineRule="auto"/>
        <w:jc w:val="center"/>
        <w:rPr>
          <w:rFonts w:ascii="Times New Roman" w:hAnsi="Times New Roman" w:cs="Times New Roman"/>
          <w:i/>
        </w:rPr>
      </w:pPr>
      <w:r w:rsidRPr="006F0898">
        <w:rPr>
          <w:rFonts w:ascii="Times New Roman" w:hAnsi="Times New Roman" w:cs="Times New Roman"/>
          <w:i/>
        </w:rPr>
        <w:t>Organizacijska struktura djelatnosti</w:t>
      </w:r>
    </w:p>
    <w:p w:rsidR="00563F3D" w:rsidRDefault="00563F3D" w:rsidP="00563F3D">
      <w:pPr>
        <w:spacing w:line="240" w:lineRule="auto"/>
        <w:contextualSpacing/>
        <w:jc w:val="center"/>
        <w:rPr>
          <w:rFonts w:ascii="Times New Roman" w:hAnsi="Times New Roman" w:cs="Times New Roman"/>
        </w:rPr>
      </w:pPr>
      <w:r>
        <w:rPr>
          <w:rFonts w:ascii="Times New Roman" w:hAnsi="Times New Roman" w:cs="Times New Roman"/>
        </w:rPr>
        <w:t>Članak 8.</w:t>
      </w:r>
    </w:p>
    <w:p w:rsidR="00563F3D" w:rsidRDefault="00563F3D" w:rsidP="00563F3D">
      <w:pPr>
        <w:spacing w:line="240" w:lineRule="auto"/>
        <w:contextualSpacing/>
        <w:jc w:val="both"/>
        <w:rPr>
          <w:rFonts w:ascii="Times New Roman" w:hAnsi="Times New Roman" w:cs="Times New Roman"/>
        </w:rPr>
      </w:pPr>
      <w:r>
        <w:rPr>
          <w:rFonts w:ascii="Times New Roman" w:hAnsi="Times New Roman" w:cs="Times New Roman"/>
        </w:rPr>
        <w:t xml:space="preserve">(1)Poslove </w:t>
      </w:r>
      <w:r w:rsidR="005E1844">
        <w:rPr>
          <w:rFonts w:ascii="Times New Roman" w:hAnsi="Times New Roman" w:cs="Times New Roman"/>
        </w:rPr>
        <w:t>s izvorima ionizirajućeg zračenja potrebno je obavljati na način da je osigurano provođenje svih mjera zaštite od zračenja, upotreba propisanih i uobičajenih zaštitnih sredstava, sudjelovanje samo neophodnih radnika, planiranje rasporeda rada te obavljanje svih predradnji radi osiguranja što kraćeg vremena izloženosti zračenju.</w:t>
      </w:r>
    </w:p>
    <w:p w:rsidR="005E1844" w:rsidRDefault="005E1844" w:rsidP="00563F3D">
      <w:pPr>
        <w:spacing w:line="240" w:lineRule="auto"/>
        <w:contextualSpacing/>
        <w:jc w:val="both"/>
        <w:rPr>
          <w:rFonts w:ascii="Times New Roman" w:hAnsi="Times New Roman" w:cs="Times New Roman"/>
        </w:rPr>
      </w:pPr>
      <w:r>
        <w:rPr>
          <w:rFonts w:ascii="Times New Roman" w:hAnsi="Times New Roman" w:cs="Times New Roman"/>
        </w:rPr>
        <w:t xml:space="preserve">(2)Prostorije i uređaji koji proizvode ionizirajuće zračenje moraju udovoljavati uvjetima propisanim Zakonom i odgovarajućim </w:t>
      </w:r>
      <w:proofErr w:type="spellStart"/>
      <w:r>
        <w:rPr>
          <w:rFonts w:ascii="Times New Roman" w:hAnsi="Times New Roman" w:cs="Times New Roman"/>
        </w:rPr>
        <w:t>podzakonskim</w:t>
      </w:r>
      <w:proofErr w:type="spellEnd"/>
      <w:r>
        <w:rPr>
          <w:rFonts w:ascii="Times New Roman" w:hAnsi="Times New Roman" w:cs="Times New Roman"/>
        </w:rPr>
        <w:t xml:space="preserve"> aktima koji se odnose na uvjete primjene izvora ionizirajućeg zračenja u medicini, te uvjete i mjere zaštite od ionizirajućeg zračenja za obavljanje djelatnosti s rendgenskim uređajima donesenim na temelju tog Zakona.</w:t>
      </w:r>
    </w:p>
    <w:p w:rsidR="005E1844" w:rsidRDefault="005E1844" w:rsidP="00563F3D">
      <w:pPr>
        <w:spacing w:line="240" w:lineRule="auto"/>
        <w:contextualSpacing/>
        <w:jc w:val="both"/>
        <w:rPr>
          <w:rFonts w:ascii="Times New Roman" w:hAnsi="Times New Roman" w:cs="Times New Roman"/>
        </w:rPr>
      </w:pPr>
      <w:r>
        <w:rPr>
          <w:rFonts w:ascii="Times New Roman" w:hAnsi="Times New Roman" w:cs="Times New Roman"/>
        </w:rPr>
        <w:t xml:space="preserve">(3)Prije početka uporabe uređaja koji proizvodi ionizirajuće zračenje mora biti pribavljena dozvola za uporabu koju po prethodnom izvješću o ispitivanju ovlaštenog stručnog tehničkog servisa, odnosno popunjenog obrasca Centra za medicinsku fiziku i zaštitu od zračenja daje </w:t>
      </w:r>
      <w:r w:rsidR="0009438C">
        <w:rPr>
          <w:rFonts w:ascii="Times New Roman" w:hAnsi="Times New Roman" w:cs="Times New Roman"/>
        </w:rPr>
        <w:t>Sektor</w:t>
      </w:r>
      <w:r>
        <w:rPr>
          <w:rFonts w:ascii="Times New Roman" w:hAnsi="Times New Roman" w:cs="Times New Roman"/>
        </w:rPr>
        <w:t xml:space="preserve"> na rok od 12 mjeseci.</w:t>
      </w:r>
    </w:p>
    <w:p w:rsidR="005E1844" w:rsidRDefault="005E1844" w:rsidP="00563F3D">
      <w:pPr>
        <w:spacing w:line="240" w:lineRule="auto"/>
        <w:contextualSpacing/>
        <w:jc w:val="both"/>
        <w:rPr>
          <w:rFonts w:ascii="Times New Roman" w:hAnsi="Times New Roman" w:cs="Times New Roman"/>
        </w:rPr>
      </w:pPr>
      <w:r>
        <w:rPr>
          <w:rFonts w:ascii="Times New Roman" w:hAnsi="Times New Roman" w:cs="Times New Roman"/>
        </w:rPr>
        <w:t>(4)Neposredno prije isteka važenja uporabne dozvole za uređaj koji proizvodi ionizirajuće zračenje, a najmanje jedanput godišnje, potrebno je obaviti njegovo redovito periodičko ispitivanje u svrhu produljenja ili obnove odobrenja za uporabu istog.</w:t>
      </w:r>
    </w:p>
    <w:p w:rsidR="005E1844" w:rsidRDefault="005E1844" w:rsidP="00563F3D">
      <w:pPr>
        <w:spacing w:line="240" w:lineRule="auto"/>
        <w:contextualSpacing/>
        <w:jc w:val="both"/>
        <w:rPr>
          <w:rFonts w:ascii="Times New Roman" w:hAnsi="Times New Roman" w:cs="Times New Roman"/>
        </w:rPr>
      </w:pPr>
      <w:r>
        <w:rPr>
          <w:rFonts w:ascii="Times New Roman" w:hAnsi="Times New Roman" w:cs="Times New Roman"/>
        </w:rPr>
        <w:t xml:space="preserve">(5)Dozvolu za uporabu rendgenskog uređaja koji se koristi za dijagnostiku u medicini ili njenu presliku potrebno je izvjesiti na vidno mjesto tako da je osobi koja koristi uređaj ili osobi koja je </w:t>
      </w:r>
      <w:r>
        <w:rPr>
          <w:rFonts w:ascii="Times New Roman" w:hAnsi="Times New Roman" w:cs="Times New Roman"/>
        </w:rPr>
        <w:lastRenderedPageBreak/>
        <w:t>podvrgnuta dijagnostičkom ili terapijskom postupku uporabom tog uređaja jasno da uređaj udovoljava uvjetima zaštite od ionizirajućeg zračenja sukladno važeći propisima. Dozvola za uporabu ili njena preslika za pokretni rendgenski uređaj koji se koristi u bolesničkim sobama mora se nalaziti uz upravljački uređaj istog, pričvršćena na prikladan način.</w:t>
      </w:r>
    </w:p>
    <w:p w:rsidR="005E1844" w:rsidRDefault="005E1844" w:rsidP="00563F3D">
      <w:pPr>
        <w:spacing w:line="240" w:lineRule="auto"/>
        <w:contextualSpacing/>
        <w:jc w:val="both"/>
        <w:rPr>
          <w:rFonts w:ascii="Times New Roman" w:hAnsi="Times New Roman" w:cs="Times New Roman"/>
        </w:rPr>
      </w:pPr>
      <w:r>
        <w:rPr>
          <w:rFonts w:ascii="Times New Roman" w:hAnsi="Times New Roman" w:cs="Times New Roman"/>
        </w:rPr>
        <w:t xml:space="preserve">(6)Kada se provjerom kvalitete utvrdi da uređaj ne udovoljava propisanim zahtjevima kvalitete, potrebno je napraviti procjenu vezano za daljnje korištenje uređaja i poduzeti radnje potrebne za otklanjanje uočenih nedostataka. Ukoliko se procijeni da bi uočeni nedostaci mogli ugroziti sigurnost pacijenata ili kompromitirati učinkovitost medicinskog </w:t>
      </w:r>
      <w:r w:rsidR="00E52B79">
        <w:rPr>
          <w:rFonts w:ascii="Times New Roman" w:hAnsi="Times New Roman" w:cs="Times New Roman"/>
        </w:rPr>
        <w:t>postupka, prekida se s korištenjem takvog uređaja do uklanjanja nedostataka.</w:t>
      </w:r>
    </w:p>
    <w:p w:rsidR="00CD640C" w:rsidRDefault="00CD640C" w:rsidP="00563F3D">
      <w:pPr>
        <w:spacing w:line="240" w:lineRule="auto"/>
        <w:contextualSpacing/>
        <w:jc w:val="both"/>
        <w:rPr>
          <w:rFonts w:ascii="Times New Roman" w:hAnsi="Times New Roman" w:cs="Times New Roman"/>
        </w:rPr>
      </w:pPr>
    </w:p>
    <w:p w:rsidR="00CD640C" w:rsidRDefault="00CD640C" w:rsidP="00CD640C">
      <w:pPr>
        <w:spacing w:line="240" w:lineRule="auto"/>
        <w:contextualSpacing/>
        <w:jc w:val="center"/>
        <w:rPr>
          <w:rFonts w:ascii="Times New Roman" w:hAnsi="Times New Roman" w:cs="Times New Roman"/>
        </w:rPr>
      </w:pPr>
      <w:r>
        <w:rPr>
          <w:rFonts w:ascii="Times New Roman" w:hAnsi="Times New Roman" w:cs="Times New Roman"/>
        </w:rPr>
        <w:t>Članak 9.</w:t>
      </w:r>
    </w:p>
    <w:p w:rsidR="00CD640C" w:rsidRDefault="00CD640C" w:rsidP="00CD640C">
      <w:pPr>
        <w:spacing w:line="240" w:lineRule="auto"/>
        <w:contextualSpacing/>
        <w:jc w:val="both"/>
        <w:rPr>
          <w:rFonts w:ascii="Times New Roman" w:hAnsi="Times New Roman" w:cs="Times New Roman"/>
        </w:rPr>
      </w:pPr>
      <w:r>
        <w:rPr>
          <w:rFonts w:ascii="Times New Roman" w:hAnsi="Times New Roman" w:cs="Times New Roman"/>
        </w:rPr>
        <w:t>(1)Rendgenskim uređajima u medicini prilikom provođenja dijagnostičkom ili intervencijskom postupka smiju rukovati:</w:t>
      </w:r>
    </w:p>
    <w:p w:rsidR="00CD640C" w:rsidRDefault="00CD640C" w:rsidP="00CD640C">
      <w:pPr>
        <w:pStyle w:val="Odlomakpopisa"/>
        <w:numPr>
          <w:ilvl w:val="0"/>
          <w:numId w:val="6"/>
        </w:numPr>
        <w:spacing w:line="240" w:lineRule="auto"/>
        <w:jc w:val="both"/>
        <w:rPr>
          <w:rFonts w:ascii="Times New Roman" w:hAnsi="Times New Roman" w:cs="Times New Roman"/>
        </w:rPr>
      </w:pPr>
      <w:r>
        <w:rPr>
          <w:rFonts w:ascii="Times New Roman" w:hAnsi="Times New Roman" w:cs="Times New Roman"/>
        </w:rPr>
        <w:t>zdravstveni radnici zdravstvene radiološko tehnološke djelatnosti i</w:t>
      </w:r>
    </w:p>
    <w:p w:rsidR="00CD640C" w:rsidRPr="006F0898" w:rsidRDefault="00CD640C" w:rsidP="006F0898">
      <w:pPr>
        <w:pStyle w:val="Odlomakpopisa"/>
        <w:numPr>
          <w:ilvl w:val="0"/>
          <w:numId w:val="6"/>
        </w:numPr>
        <w:spacing w:line="240" w:lineRule="auto"/>
        <w:jc w:val="both"/>
        <w:rPr>
          <w:rFonts w:ascii="Times New Roman" w:hAnsi="Times New Roman" w:cs="Times New Roman"/>
        </w:rPr>
      </w:pPr>
      <w:r>
        <w:rPr>
          <w:rFonts w:ascii="Times New Roman" w:hAnsi="Times New Roman" w:cs="Times New Roman"/>
        </w:rPr>
        <w:t>doktori medicine koju su u okviru svoje specijalizacije, subspecijalizacije ili dopunske izobrazbe osposobljeni za rukovanje rendgenskim uređajima za dijagnostiku u medicini.</w:t>
      </w:r>
    </w:p>
    <w:p w:rsidR="00CD640C" w:rsidRPr="006F0898" w:rsidRDefault="00CD640C" w:rsidP="00CD640C">
      <w:pPr>
        <w:spacing w:line="240" w:lineRule="auto"/>
        <w:jc w:val="center"/>
        <w:rPr>
          <w:rFonts w:ascii="Times New Roman" w:hAnsi="Times New Roman" w:cs="Times New Roman"/>
          <w:i/>
        </w:rPr>
      </w:pPr>
      <w:r w:rsidRPr="006F0898">
        <w:rPr>
          <w:rFonts w:ascii="Times New Roman" w:hAnsi="Times New Roman" w:cs="Times New Roman"/>
          <w:i/>
        </w:rPr>
        <w:t>Obveze i odgovornosti izloženih radnika i pripravnika</w:t>
      </w:r>
    </w:p>
    <w:p w:rsidR="00CD640C" w:rsidRDefault="00CD640C" w:rsidP="00CD640C">
      <w:pPr>
        <w:spacing w:line="240" w:lineRule="auto"/>
        <w:contextualSpacing/>
        <w:jc w:val="center"/>
        <w:rPr>
          <w:rFonts w:ascii="Times New Roman" w:hAnsi="Times New Roman" w:cs="Times New Roman"/>
        </w:rPr>
      </w:pPr>
      <w:r>
        <w:rPr>
          <w:rFonts w:ascii="Times New Roman" w:hAnsi="Times New Roman" w:cs="Times New Roman"/>
        </w:rPr>
        <w:t>Članak 10.</w:t>
      </w:r>
    </w:p>
    <w:p w:rsidR="00CD640C" w:rsidRDefault="00CD640C" w:rsidP="00CD640C">
      <w:pPr>
        <w:spacing w:line="240" w:lineRule="auto"/>
        <w:contextualSpacing/>
        <w:jc w:val="both"/>
        <w:rPr>
          <w:rFonts w:ascii="Times New Roman" w:hAnsi="Times New Roman" w:cs="Times New Roman"/>
        </w:rPr>
      </w:pPr>
      <w:r>
        <w:rPr>
          <w:rFonts w:ascii="Times New Roman" w:hAnsi="Times New Roman" w:cs="Times New Roman"/>
        </w:rPr>
        <w:t>(1)Radnik je obvezan koristiti sva sredstva i opremu za osobnu zaštitu od ionizirajućeg zračenja koja su mu na raspolaganju, pažljivo rukovati s njima i održavati ih ispravnima.</w:t>
      </w:r>
    </w:p>
    <w:p w:rsidR="00CD640C" w:rsidRDefault="00CD640C" w:rsidP="00CD640C">
      <w:pPr>
        <w:spacing w:line="240" w:lineRule="auto"/>
        <w:contextualSpacing/>
        <w:jc w:val="both"/>
        <w:rPr>
          <w:rFonts w:ascii="Times New Roman" w:hAnsi="Times New Roman" w:cs="Times New Roman"/>
        </w:rPr>
      </w:pPr>
      <w:r>
        <w:rPr>
          <w:rFonts w:ascii="Times New Roman" w:hAnsi="Times New Roman" w:cs="Times New Roman"/>
        </w:rPr>
        <w:t>(2)Radnik je obvezan upoznati osobu odgovornu za zaštitu od ionizirajućeg zračenja o zapaženim nedostacima i kvarovima na uređajima, opremi i priboru za rad te na osobnim zaštitn</w:t>
      </w:r>
      <w:r w:rsidR="007F5673">
        <w:rPr>
          <w:rFonts w:ascii="Times New Roman" w:hAnsi="Times New Roman" w:cs="Times New Roman"/>
        </w:rPr>
        <w:t>i</w:t>
      </w:r>
      <w:r>
        <w:rPr>
          <w:rFonts w:ascii="Times New Roman" w:hAnsi="Times New Roman" w:cs="Times New Roman"/>
        </w:rPr>
        <w:t>m sredstvima koji bi mogli njemu i sur</w:t>
      </w:r>
      <w:r w:rsidR="007F5673">
        <w:rPr>
          <w:rFonts w:ascii="Times New Roman" w:hAnsi="Times New Roman" w:cs="Times New Roman"/>
        </w:rPr>
        <w:t>adnicima ugroziti život ili ugroziti sigurnost objekata i okoliša.</w:t>
      </w:r>
    </w:p>
    <w:p w:rsidR="007F5673" w:rsidRDefault="007F5673" w:rsidP="00CD640C">
      <w:pPr>
        <w:spacing w:line="240" w:lineRule="auto"/>
        <w:contextualSpacing/>
        <w:jc w:val="both"/>
        <w:rPr>
          <w:rFonts w:ascii="Times New Roman" w:hAnsi="Times New Roman" w:cs="Times New Roman"/>
        </w:rPr>
      </w:pPr>
      <w:r>
        <w:rPr>
          <w:rFonts w:ascii="Times New Roman" w:hAnsi="Times New Roman" w:cs="Times New Roman"/>
        </w:rPr>
        <w:t>(3)Radnik ima pravo odbiti rad s izvorom ionizirajućeg zračenja koji nema važeću uporabnu dozvolu sukladno važećim propisima.</w:t>
      </w:r>
    </w:p>
    <w:p w:rsidR="007F5673" w:rsidRDefault="007F5673" w:rsidP="00CD640C">
      <w:pPr>
        <w:spacing w:line="240" w:lineRule="auto"/>
        <w:contextualSpacing/>
        <w:jc w:val="both"/>
        <w:rPr>
          <w:rFonts w:ascii="Times New Roman" w:hAnsi="Times New Roman" w:cs="Times New Roman"/>
        </w:rPr>
      </w:pPr>
      <w:r>
        <w:rPr>
          <w:rFonts w:ascii="Times New Roman" w:hAnsi="Times New Roman" w:cs="Times New Roman"/>
        </w:rPr>
        <w:t>(4)Radnik ima pravo odbiti obavljanje poslova ako mu prijeti neposredna opasnost po život i zdravlje, zbog toga što su mjere zaštite od ionizirajućeg zračenja nedostatne ili nisu provedene sukladno važećim propisima i Pravilniku, sve dok se te mjere ne osiguraju. O uočenim nedostacima radnik je obvezan izvijestiti neposrednog rukovoditelja i osobu odgovornu za zaštitu od ionizirajućeg zračenja.</w:t>
      </w:r>
    </w:p>
    <w:p w:rsidR="007F5673" w:rsidRDefault="007F5673" w:rsidP="00CD640C">
      <w:pPr>
        <w:spacing w:line="240" w:lineRule="auto"/>
        <w:contextualSpacing/>
        <w:jc w:val="both"/>
        <w:rPr>
          <w:rFonts w:ascii="Times New Roman" w:hAnsi="Times New Roman" w:cs="Times New Roman"/>
        </w:rPr>
      </w:pPr>
      <w:r>
        <w:rPr>
          <w:rFonts w:ascii="Times New Roman" w:hAnsi="Times New Roman" w:cs="Times New Roman"/>
        </w:rPr>
        <w:t>(5)Izloženi radnik može odbiti obavljanje radnih zadataka ako nije dobio osobni dozimetar za tekuće razdoblje ta ako mu nije osiguran zdravstveni pregled u propisanom roku.</w:t>
      </w:r>
    </w:p>
    <w:p w:rsidR="007F5673" w:rsidRDefault="007F5673" w:rsidP="00CD640C">
      <w:pPr>
        <w:spacing w:line="240" w:lineRule="auto"/>
        <w:contextualSpacing/>
        <w:jc w:val="both"/>
        <w:rPr>
          <w:rFonts w:ascii="Times New Roman" w:hAnsi="Times New Roman" w:cs="Times New Roman"/>
        </w:rPr>
      </w:pPr>
      <w:r>
        <w:rPr>
          <w:rFonts w:ascii="Times New Roman" w:hAnsi="Times New Roman" w:cs="Times New Roman"/>
        </w:rPr>
        <w:t>(6)Od trenutka primanja osobnog dozimetra ili drugog mjerila ionizirajućeg zračenja radnik je odgovora za iste. Gubitak ili zloupotreba osobnog dozimetra ili mjerila doza zračenja te neopravdano kašnjenje sa zamjenom osobnog dozimetra za novo razdoblje mjerenja, predstavlja povredu obveze iz radnog odnosa.</w:t>
      </w:r>
    </w:p>
    <w:p w:rsidR="007F5673" w:rsidRDefault="007F5673" w:rsidP="00CD640C">
      <w:pPr>
        <w:spacing w:line="240" w:lineRule="auto"/>
        <w:contextualSpacing/>
        <w:jc w:val="both"/>
        <w:rPr>
          <w:rFonts w:ascii="Times New Roman" w:hAnsi="Times New Roman" w:cs="Times New Roman"/>
        </w:rPr>
      </w:pPr>
      <w:r>
        <w:rPr>
          <w:rFonts w:ascii="Times New Roman" w:hAnsi="Times New Roman" w:cs="Times New Roman"/>
        </w:rPr>
        <w:t xml:space="preserve">(7)Izloženi radnici tijekom </w:t>
      </w:r>
      <w:r w:rsidR="0016067D">
        <w:rPr>
          <w:rFonts w:ascii="Times New Roman" w:hAnsi="Times New Roman" w:cs="Times New Roman"/>
        </w:rPr>
        <w:t xml:space="preserve">rada moraju nositi propisanu vrstu osobnog dozimetra i po potrebi koristiti druge dozimetre za nadzor osobnog </w:t>
      </w:r>
      <w:proofErr w:type="spellStart"/>
      <w:r w:rsidR="0016067D">
        <w:rPr>
          <w:rFonts w:ascii="Times New Roman" w:hAnsi="Times New Roman" w:cs="Times New Roman"/>
        </w:rPr>
        <w:t>ozračenja</w:t>
      </w:r>
      <w:proofErr w:type="spellEnd"/>
      <w:r w:rsidR="0016067D">
        <w:rPr>
          <w:rFonts w:ascii="Times New Roman" w:hAnsi="Times New Roman" w:cs="Times New Roman"/>
        </w:rPr>
        <w:t>.</w:t>
      </w:r>
    </w:p>
    <w:p w:rsidR="002E4618" w:rsidRDefault="0016067D" w:rsidP="00CD640C">
      <w:pPr>
        <w:spacing w:line="240" w:lineRule="auto"/>
        <w:contextualSpacing/>
        <w:jc w:val="both"/>
        <w:rPr>
          <w:rFonts w:ascii="Times New Roman" w:hAnsi="Times New Roman" w:cs="Times New Roman"/>
        </w:rPr>
      </w:pPr>
      <w:r>
        <w:rPr>
          <w:rFonts w:ascii="Times New Roman" w:hAnsi="Times New Roman" w:cs="Times New Roman"/>
        </w:rPr>
        <w:t>(8)</w:t>
      </w:r>
      <w:r w:rsidR="00AD3BA5">
        <w:rPr>
          <w:rFonts w:ascii="Times New Roman" w:hAnsi="Times New Roman" w:cs="Times New Roman"/>
        </w:rPr>
        <w:t>Ovisno o specifičnosti posla mogu se nositi i dodatni dozimetri na dijelu tijela koji je najviše izložen.</w:t>
      </w:r>
    </w:p>
    <w:p w:rsidR="002E4618" w:rsidRDefault="002E4618" w:rsidP="00CD640C">
      <w:pPr>
        <w:spacing w:line="240" w:lineRule="auto"/>
        <w:contextualSpacing/>
        <w:jc w:val="both"/>
        <w:rPr>
          <w:rFonts w:ascii="Times New Roman" w:hAnsi="Times New Roman" w:cs="Times New Roman"/>
        </w:rPr>
      </w:pPr>
    </w:p>
    <w:p w:rsidR="0016067D" w:rsidRPr="006F0898" w:rsidRDefault="002E4618" w:rsidP="002E4618">
      <w:pPr>
        <w:pStyle w:val="Odlomakpopisa"/>
        <w:numPr>
          <w:ilvl w:val="0"/>
          <w:numId w:val="1"/>
        </w:numPr>
        <w:spacing w:line="240" w:lineRule="auto"/>
        <w:jc w:val="center"/>
        <w:rPr>
          <w:rFonts w:ascii="Times New Roman" w:hAnsi="Times New Roman" w:cs="Times New Roman"/>
          <w:b/>
        </w:rPr>
      </w:pPr>
      <w:r w:rsidRPr="006F0898">
        <w:rPr>
          <w:rFonts w:ascii="Times New Roman" w:hAnsi="Times New Roman" w:cs="Times New Roman"/>
          <w:b/>
        </w:rPr>
        <w:t>MJERE ZAŠTITE</w:t>
      </w:r>
    </w:p>
    <w:p w:rsidR="002E4618" w:rsidRDefault="002E4618" w:rsidP="002E4618">
      <w:pPr>
        <w:spacing w:line="240" w:lineRule="auto"/>
        <w:contextualSpacing/>
        <w:jc w:val="center"/>
        <w:rPr>
          <w:rFonts w:ascii="Times New Roman" w:hAnsi="Times New Roman" w:cs="Times New Roman"/>
        </w:rPr>
      </w:pPr>
      <w:r>
        <w:rPr>
          <w:rFonts w:ascii="Times New Roman" w:hAnsi="Times New Roman" w:cs="Times New Roman"/>
        </w:rPr>
        <w:t>Članak 11.</w:t>
      </w:r>
    </w:p>
    <w:p w:rsidR="002E4618" w:rsidRDefault="002E4618" w:rsidP="002E4618">
      <w:pPr>
        <w:spacing w:line="240" w:lineRule="auto"/>
        <w:contextualSpacing/>
        <w:jc w:val="both"/>
        <w:rPr>
          <w:rFonts w:ascii="Times New Roman" w:hAnsi="Times New Roman" w:cs="Times New Roman"/>
        </w:rPr>
      </w:pPr>
      <w:r>
        <w:rPr>
          <w:rFonts w:ascii="Times New Roman" w:hAnsi="Times New Roman" w:cs="Times New Roman"/>
        </w:rPr>
        <w:t>(1)Zaštitna sredstva koja je potrebno koristiti kod rada s izvorima ionizirajućeg zračenja:</w:t>
      </w:r>
    </w:p>
    <w:p w:rsidR="002E4618" w:rsidRDefault="002E4618" w:rsidP="002E4618">
      <w:pPr>
        <w:pStyle w:val="Odlomakpopisa"/>
        <w:numPr>
          <w:ilvl w:val="0"/>
          <w:numId w:val="7"/>
        </w:numPr>
        <w:spacing w:line="240" w:lineRule="auto"/>
        <w:jc w:val="both"/>
        <w:rPr>
          <w:rFonts w:ascii="Times New Roman" w:hAnsi="Times New Roman" w:cs="Times New Roman"/>
        </w:rPr>
      </w:pPr>
      <w:r>
        <w:rPr>
          <w:rFonts w:ascii="Times New Roman" w:hAnsi="Times New Roman" w:cs="Times New Roman"/>
        </w:rPr>
        <w:t>zaštitna radna odjeća (oblači se na običnu odjeću),</w:t>
      </w:r>
    </w:p>
    <w:p w:rsidR="002E4618" w:rsidRDefault="002E4618" w:rsidP="002E4618">
      <w:pPr>
        <w:pStyle w:val="Odlomakpopisa"/>
        <w:numPr>
          <w:ilvl w:val="0"/>
          <w:numId w:val="7"/>
        </w:numPr>
        <w:spacing w:line="240" w:lineRule="auto"/>
        <w:jc w:val="both"/>
        <w:rPr>
          <w:rFonts w:ascii="Times New Roman" w:hAnsi="Times New Roman" w:cs="Times New Roman"/>
        </w:rPr>
      </w:pPr>
      <w:r>
        <w:rPr>
          <w:rFonts w:ascii="Times New Roman" w:hAnsi="Times New Roman" w:cs="Times New Roman"/>
        </w:rPr>
        <w:t>zaštitne rukavice,</w:t>
      </w:r>
    </w:p>
    <w:p w:rsidR="002E4618" w:rsidRDefault="002E4618" w:rsidP="002E4618">
      <w:pPr>
        <w:pStyle w:val="Odlomakpopisa"/>
        <w:numPr>
          <w:ilvl w:val="0"/>
          <w:numId w:val="7"/>
        </w:numPr>
        <w:spacing w:line="240" w:lineRule="auto"/>
        <w:jc w:val="both"/>
        <w:rPr>
          <w:rFonts w:ascii="Times New Roman" w:hAnsi="Times New Roman" w:cs="Times New Roman"/>
        </w:rPr>
      </w:pPr>
      <w:r>
        <w:rPr>
          <w:rFonts w:ascii="Times New Roman" w:hAnsi="Times New Roman" w:cs="Times New Roman"/>
        </w:rPr>
        <w:t>zaštitna obuća po potrebi,</w:t>
      </w:r>
    </w:p>
    <w:p w:rsidR="002E4618" w:rsidRDefault="002E4618" w:rsidP="002E4618">
      <w:pPr>
        <w:pStyle w:val="Odlomakpopisa"/>
        <w:numPr>
          <w:ilvl w:val="0"/>
          <w:numId w:val="7"/>
        </w:numPr>
        <w:spacing w:line="240" w:lineRule="auto"/>
        <w:jc w:val="both"/>
        <w:rPr>
          <w:rFonts w:ascii="Times New Roman" w:hAnsi="Times New Roman" w:cs="Times New Roman"/>
        </w:rPr>
      </w:pPr>
      <w:r>
        <w:rPr>
          <w:rFonts w:ascii="Times New Roman" w:hAnsi="Times New Roman" w:cs="Times New Roman"/>
        </w:rPr>
        <w:t>zaštitne olovne pregače i štitovi (u području izloženosti),</w:t>
      </w:r>
    </w:p>
    <w:p w:rsidR="002E4618" w:rsidRDefault="002E4618" w:rsidP="002E4618">
      <w:pPr>
        <w:pStyle w:val="Odlomakpopisa"/>
        <w:numPr>
          <w:ilvl w:val="0"/>
          <w:numId w:val="7"/>
        </w:numPr>
        <w:spacing w:line="240" w:lineRule="auto"/>
        <w:jc w:val="both"/>
        <w:rPr>
          <w:rFonts w:ascii="Times New Roman" w:hAnsi="Times New Roman" w:cs="Times New Roman"/>
        </w:rPr>
      </w:pPr>
      <w:r>
        <w:rPr>
          <w:rFonts w:ascii="Times New Roman" w:hAnsi="Times New Roman" w:cs="Times New Roman"/>
        </w:rPr>
        <w:t>zaštitne olovne naočale (prema potrebi u području izloženosti),</w:t>
      </w:r>
    </w:p>
    <w:p w:rsidR="002E4618" w:rsidRDefault="002E4618" w:rsidP="002E4618">
      <w:pPr>
        <w:pStyle w:val="Odlomakpopisa"/>
        <w:numPr>
          <w:ilvl w:val="0"/>
          <w:numId w:val="7"/>
        </w:numPr>
        <w:spacing w:line="240" w:lineRule="auto"/>
        <w:jc w:val="both"/>
        <w:rPr>
          <w:rFonts w:ascii="Times New Roman" w:hAnsi="Times New Roman" w:cs="Times New Roman"/>
        </w:rPr>
      </w:pPr>
      <w:r>
        <w:rPr>
          <w:rFonts w:ascii="Times New Roman" w:hAnsi="Times New Roman" w:cs="Times New Roman"/>
        </w:rPr>
        <w:t xml:space="preserve">posebno izrađeni manipulatori, pincete, hvataljke, štitnici za bočice i šprice i </w:t>
      </w:r>
      <w:proofErr w:type="spellStart"/>
      <w:r>
        <w:rPr>
          <w:rFonts w:ascii="Times New Roman" w:hAnsi="Times New Roman" w:cs="Times New Roman"/>
        </w:rPr>
        <w:t>dr</w:t>
      </w:r>
      <w:proofErr w:type="spellEnd"/>
      <w:r>
        <w:rPr>
          <w:rFonts w:ascii="Times New Roman" w:hAnsi="Times New Roman" w:cs="Times New Roman"/>
        </w:rPr>
        <w:t>.,</w:t>
      </w:r>
    </w:p>
    <w:p w:rsidR="002E4618" w:rsidRDefault="002E4618" w:rsidP="002E4618">
      <w:pPr>
        <w:pStyle w:val="Odlomakpopisa"/>
        <w:numPr>
          <w:ilvl w:val="0"/>
          <w:numId w:val="7"/>
        </w:numPr>
        <w:spacing w:line="240" w:lineRule="auto"/>
        <w:jc w:val="both"/>
        <w:rPr>
          <w:rFonts w:ascii="Times New Roman" w:hAnsi="Times New Roman" w:cs="Times New Roman"/>
        </w:rPr>
      </w:pPr>
      <w:r>
        <w:rPr>
          <w:rFonts w:ascii="Times New Roman" w:hAnsi="Times New Roman" w:cs="Times New Roman"/>
        </w:rPr>
        <w:lastRenderedPageBreak/>
        <w:t xml:space="preserve">posebno oblikovani zaštitni štitovi od prikladnih materijala: olovno staklo, olovo, olovna gluma i </w:t>
      </w:r>
      <w:proofErr w:type="spellStart"/>
      <w:r>
        <w:rPr>
          <w:rFonts w:ascii="Times New Roman" w:hAnsi="Times New Roman" w:cs="Times New Roman"/>
        </w:rPr>
        <w:t>sl</w:t>
      </w:r>
      <w:proofErr w:type="spellEnd"/>
      <w:r>
        <w:rPr>
          <w:rFonts w:ascii="Times New Roman" w:hAnsi="Times New Roman" w:cs="Times New Roman"/>
        </w:rPr>
        <w:t>.</w:t>
      </w:r>
    </w:p>
    <w:p w:rsidR="002E4618" w:rsidRDefault="002E4618" w:rsidP="002E4618">
      <w:pPr>
        <w:spacing w:line="240" w:lineRule="auto"/>
        <w:jc w:val="both"/>
        <w:rPr>
          <w:rFonts w:ascii="Times New Roman" w:hAnsi="Times New Roman" w:cs="Times New Roman"/>
        </w:rPr>
      </w:pPr>
      <w:r>
        <w:rPr>
          <w:rFonts w:ascii="Times New Roman" w:hAnsi="Times New Roman" w:cs="Times New Roman"/>
        </w:rPr>
        <w:t>(2)Za osiguranje dovoljnog broja zaštitnih sredstava odgovarajuće kvalitete odgovoran je neposredni rukovoditelj jedinice u kojoj se obavlja određena djelatnost s izvorom ionizirajućeg zračenja koji o</w:t>
      </w:r>
      <w:r w:rsidR="009D5E62">
        <w:rPr>
          <w:rFonts w:ascii="Times New Roman" w:hAnsi="Times New Roman" w:cs="Times New Roman"/>
        </w:rPr>
        <w:t xml:space="preserve"> potrebi</w:t>
      </w:r>
      <w:r w:rsidR="0009438C">
        <w:rPr>
          <w:rFonts w:ascii="Times New Roman" w:hAnsi="Times New Roman" w:cs="Times New Roman"/>
        </w:rPr>
        <w:t xml:space="preserve"> </w:t>
      </w:r>
      <w:r w:rsidR="009D5E62">
        <w:rPr>
          <w:rFonts w:ascii="Times New Roman" w:hAnsi="Times New Roman" w:cs="Times New Roman"/>
        </w:rPr>
        <w:t xml:space="preserve">nabavke izvješćuje osobu odgovornu za zaštitu od ionizirajućeg zračenja i odgovarajuće službe sukladno </w:t>
      </w:r>
      <w:r>
        <w:rPr>
          <w:rFonts w:ascii="Times New Roman" w:hAnsi="Times New Roman" w:cs="Times New Roman"/>
        </w:rPr>
        <w:t>internim pravili</w:t>
      </w:r>
      <w:r w:rsidR="009D5E62">
        <w:rPr>
          <w:rFonts w:ascii="Times New Roman" w:hAnsi="Times New Roman" w:cs="Times New Roman"/>
        </w:rPr>
        <w:t>m</w:t>
      </w:r>
      <w:r>
        <w:rPr>
          <w:rFonts w:ascii="Times New Roman" w:hAnsi="Times New Roman" w:cs="Times New Roman"/>
        </w:rPr>
        <w:t>a</w:t>
      </w:r>
      <w:r w:rsidR="009D5E62">
        <w:rPr>
          <w:rFonts w:ascii="Times New Roman" w:hAnsi="Times New Roman" w:cs="Times New Roman"/>
        </w:rPr>
        <w:t xml:space="preserve"> Bolnice.</w:t>
      </w:r>
    </w:p>
    <w:p w:rsidR="003063A8" w:rsidRPr="006F0898" w:rsidRDefault="003063A8" w:rsidP="006F0898">
      <w:pPr>
        <w:spacing w:line="240" w:lineRule="auto"/>
        <w:jc w:val="center"/>
        <w:rPr>
          <w:rFonts w:ascii="Times New Roman" w:hAnsi="Times New Roman" w:cs="Times New Roman"/>
          <w:i/>
        </w:rPr>
      </w:pPr>
      <w:r w:rsidRPr="006F0898">
        <w:rPr>
          <w:rFonts w:ascii="Times New Roman" w:hAnsi="Times New Roman" w:cs="Times New Roman"/>
          <w:i/>
        </w:rPr>
        <w:t>Zaštita tijekom trudnoće i dojenja</w:t>
      </w:r>
    </w:p>
    <w:p w:rsidR="003063A8" w:rsidRDefault="003063A8" w:rsidP="006F0898">
      <w:pPr>
        <w:spacing w:line="240" w:lineRule="auto"/>
        <w:contextualSpacing/>
        <w:jc w:val="center"/>
        <w:rPr>
          <w:rFonts w:ascii="Times New Roman" w:hAnsi="Times New Roman" w:cs="Times New Roman"/>
        </w:rPr>
      </w:pPr>
      <w:r>
        <w:rPr>
          <w:rFonts w:ascii="Times New Roman" w:hAnsi="Times New Roman" w:cs="Times New Roman"/>
        </w:rPr>
        <w:t>Članak 12.</w:t>
      </w:r>
    </w:p>
    <w:p w:rsidR="003063A8" w:rsidRDefault="003063A8" w:rsidP="003063A8">
      <w:pPr>
        <w:spacing w:line="240" w:lineRule="auto"/>
        <w:contextualSpacing/>
        <w:jc w:val="both"/>
        <w:rPr>
          <w:rFonts w:ascii="Times New Roman" w:hAnsi="Times New Roman" w:cs="Times New Roman"/>
        </w:rPr>
      </w:pPr>
      <w:r>
        <w:rPr>
          <w:rFonts w:ascii="Times New Roman" w:hAnsi="Times New Roman" w:cs="Times New Roman"/>
        </w:rPr>
        <w:t>(1)Nositelj odobrenja obavezan je upozoriti izloženu radnicu, vanjsku izloženu radnicu i osobu koja se obučava ili obrazuje za rad s izvorima ionizirajućeg zračenja na potrebu ranog obavješćivanja u slučaju trudnoće vezano uz rizik izlaganja ploda ionizirajućem zračenju te u slučaju namjere dojenja vezano uz rizik izlaganja dojenčeta ionizirajućem zračenju kao posljedici</w:t>
      </w:r>
      <w:r w:rsidR="00573D5C">
        <w:rPr>
          <w:rFonts w:ascii="Times New Roman" w:hAnsi="Times New Roman" w:cs="Times New Roman"/>
        </w:rPr>
        <w:t xml:space="preserve"> unošenja </w:t>
      </w:r>
      <w:proofErr w:type="spellStart"/>
      <w:r w:rsidR="00573D5C">
        <w:rPr>
          <w:rFonts w:ascii="Times New Roman" w:hAnsi="Times New Roman" w:cs="Times New Roman"/>
        </w:rPr>
        <w:t>radionuklida</w:t>
      </w:r>
      <w:proofErr w:type="spellEnd"/>
      <w:r w:rsidR="00573D5C">
        <w:rPr>
          <w:rFonts w:ascii="Times New Roman" w:hAnsi="Times New Roman" w:cs="Times New Roman"/>
        </w:rPr>
        <w:t xml:space="preserve"> ili radioaktivnog onečišćenja tijela.</w:t>
      </w:r>
    </w:p>
    <w:p w:rsidR="00573D5C" w:rsidRPr="006F0898" w:rsidRDefault="00573D5C" w:rsidP="003063A8">
      <w:pPr>
        <w:spacing w:line="240" w:lineRule="auto"/>
        <w:contextualSpacing/>
        <w:jc w:val="both"/>
        <w:rPr>
          <w:rFonts w:ascii="Times New Roman" w:hAnsi="Times New Roman" w:cs="Times New Roman"/>
          <w:i/>
        </w:rPr>
      </w:pPr>
    </w:p>
    <w:p w:rsidR="00573D5C" w:rsidRPr="006F0898" w:rsidRDefault="00573D5C" w:rsidP="00573D5C">
      <w:pPr>
        <w:spacing w:line="240" w:lineRule="auto"/>
        <w:contextualSpacing/>
        <w:jc w:val="center"/>
        <w:rPr>
          <w:rFonts w:ascii="Times New Roman" w:hAnsi="Times New Roman" w:cs="Times New Roman"/>
          <w:i/>
        </w:rPr>
      </w:pPr>
      <w:r w:rsidRPr="006F0898">
        <w:rPr>
          <w:rFonts w:ascii="Times New Roman" w:hAnsi="Times New Roman" w:cs="Times New Roman"/>
          <w:i/>
        </w:rPr>
        <w:t>Mjere zaštite pri radu s rendgenskim uređajima</w:t>
      </w:r>
    </w:p>
    <w:p w:rsidR="00573D5C" w:rsidRDefault="00573D5C" w:rsidP="00573D5C">
      <w:pPr>
        <w:spacing w:line="240" w:lineRule="auto"/>
        <w:contextualSpacing/>
        <w:jc w:val="center"/>
        <w:rPr>
          <w:rFonts w:ascii="Times New Roman" w:hAnsi="Times New Roman" w:cs="Times New Roman"/>
        </w:rPr>
      </w:pPr>
      <w:r>
        <w:rPr>
          <w:rFonts w:ascii="Times New Roman" w:hAnsi="Times New Roman" w:cs="Times New Roman"/>
        </w:rPr>
        <w:t>Članak 13.</w:t>
      </w:r>
    </w:p>
    <w:p w:rsidR="00573D5C" w:rsidRDefault="00573D5C" w:rsidP="00573D5C">
      <w:pPr>
        <w:spacing w:line="240" w:lineRule="auto"/>
        <w:contextualSpacing/>
        <w:jc w:val="both"/>
        <w:rPr>
          <w:rFonts w:ascii="Times New Roman" w:hAnsi="Times New Roman" w:cs="Times New Roman"/>
        </w:rPr>
      </w:pPr>
      <w:r>
        <w:rPr>
          <w:rFonts w:ascii="Times New Roman" w:hAnsi="Times New Roman" w:cs="Times New Roman"/>
        </w:rPr>
        <w:t>(1)Svaki rendgenski uređaj mora biti umjeren tako da je za odgovarajući izbor parametara moguće procijeniti dozu tijekom dijagnostičkog ili intervencijskog postupka primi pacijent.</w:t>
      </w:r>
    </w:p>
    <w:p w:rsidR="00573D5C" w:rsidRDefault="00573D5C" w:rsidP="00573D5C">
      <w:pPr>
        <w:spacing w:line="240" w:lineRule="auto"/>
        <w:contextualSpacing/>
        <w:jc w:val="both"/>
        <w:rPr>
          <w:rFonts w:ascii="Times New Roman" w:hAnsi="Times New Roman" w:cs="Times New Roman"/>
        </w:rPr>
      </w:pPr>
      <w:r>
        <w:rPr>
          <w:rFonts w:ascii="Times New Roman" w:hAnsi="Times New Roman" w:cs="Times New Roman"/>
        </w:rPr>
        <w:t>(2)Za nove rendgenske uređaje, poslije popravka rendgenskog uređaja ili zamjene rendgenske cijevi ili drugog dijela bitnog za proizvodnju ionizirajućeg zračenja dobavljač, isporučitelj ili montažer obvezan je dostaviti mišljenje o ispunjavanju uvjeta propisanih Zakonom i provedbenim propisima od ovlaštenog stručnog tehničkog servisa. Također je obavezan o vremenu instalacije i mjerenja koja provodi ovlašteni stručni tehnički servis obavijestiti odgovornu osobu i Centar za medicinsku fiziku. Nakon objavljene instalacije novog uređaja ili popravka starog fizičari provode provjere vezane za osiguranje kvalitete rada uređaja.</w:t>
      </w:r>
    </w:p>
    <w:p w:rsidR="00573D5C" w:rsidRDefault="00573D5C" w:rsidP="00573D5C">
      <w:pPr>
        <w:spacing w:line="240" w:lineRule="auto"/>
        <w:contextualSpacing/>
        <w:jc w:val="both"/>
        <w:rPr>
          <w:rFonts w:ascii="Times New Roman" w:hAnsi="Times New Roman" w:cs="Times New Roman"/>
        </w:rPr>
      </w:pPr>
      <w:r>
        <w:rPr>
          <w:rFonts w:ascii="Times New Roman" w:hAnsi="Times New Roman" w:cs="Times New Roman"/>
        </w:rPr>
        <w:t xml:space="preserve">(3)Prilikom rada s pokretnim rendgenski uređajima moraju se koristiti zaštitni paravani sukladno Pravilniku o uvjetima i mjerama zaštite od ionizirajućeg zračenja za obavljanje djelatnosti s </w:t>
      </w:r>
      <w:r w:rsidR="00875B5A">
        <w:rPr>
          <w:rFonts w:ascii="Times New Roman" w:hAnsi="Times New Roman" w:cs="Times New Roman"/>
        </w:rPr>
        <w:t>izvorima i</w:t>
      </w:r>
      <w:r>
        <w:rPr>
          <w:rFonts w:ascii="Times New Roman" w:hAnsi="Times New Roman" w:cs="Times New Roman"/>
        </w:rPr>
        <w:t>onizirajuće</w:t>
      </w:r>
      <w:r w:rsidR="00875B5A">
        <w:rPr>
          <w:rFonts w:ascii="Times New Roman" w:hAnsi="Times New Roman" w:cs="Times New Roman"/>
        </w:rPr>
        <w:t>g zračenja</w:t>
      </w:r>
      <w:r>
        <w:rPr>
          <w:rFonts w:ascii="Times New Roman" w:hAnsi="Times New Roman" w:cs="Times New Roman"/>
        </w:rPr>
        <w:t xml:space="preserve"> („Narodne novine</w:t>
      </w:r>
      <w:r w:rsidR="00875B5A">
        <w:rPr>
          <w:rFonts w:ascii="Times New Roman" w:hAnsi="Times New Roman" w:cs="Times New Roman"/>
        </w:rPr>
        <w:t>“ 53/18).</w:t>
      </w:r>
    </w:p>
    <w:p w:rsidR="00875B5A" w:rsidRDefault="00875B5A" w:rsidP="00573D5C">
      <w:pPr>
        <w:spacing w:line="240" w:lineRule="auto"/>
        <w:contextualSpacing/>
        <w:jc w:val="both"/>
        <w:rPr>
          <w:rFonts w:ascii="Times New Roman" w:hAnsi="Times New Roman" w:cs="Times New Roman"/>
        </w:rPr>
      </w:pPr>
      <w:r>
        <w:rPr>
          <w:rFonts w:ascii="Times New Roman" w:hAnsi="Times New Roman" w:cs="Times New Roman"/>
        </w:rPr>
        <w:t>(4)Rukovoditelj odjela u kojem će se koristiti rendgenski uređaj mora o nabavci novog rendgenskog uređaja ili o popravku rendgenski uređaja, koji su već u uporabi, izvijestiti odgovornu osobu.</w:t>
      </w:r>
    </w:p>
    <w:p w:rsidR="00875B5A" w:rsidRDefault="00875B5A" w:rsidP="00573D5C">
      <w:pPr>
        <w:spacing w:line="240" w:lineRule="auto"/>
        <w:contextualSpacing/>
        <w:jc w:val="both"/>
        <w:rPr>
          <w:rFonts w:ascii="Times New Roman" w:hAnsi="Times New Roman" w:cs="Times New Roman"/>
        </w:rPr>
      </w:pPr>
      <w:r>
        <w:rPr>
          <w:rFonts w:ascii="Times New Roman" w:hAnsi="Times New Roman" w:cs="Times New Roman"/>
        </w:rPr>
        <w:t>(5)</w:t>
      </w:r>
      <w:r w:rsidR="00860BDB">
        <w:rPr>
          <w:rFonts w:ascii="Times New Roman" w:hAnsi="Times New Roman" w:cs="Times New Roman"/>
        </w:rPr>
        <w:t>Izloženi radnici koji rukuju rendgenski uređajima i pojedinci koji s istima dolaze u dodir ne smiju biti izloženi zračenju iznad granica utvrđenih Zakonom.</w:t>
      </w:r>
    </w:p>
    <w:p w:rsidR="00860BDB" w:rsidRDefault="00860BDB" w:rsidP="00573D5C">
      <w:pPr>
        <w:spacing w:line="240" w:lineRule="auto"/>
        <w:contextualSpacing/>
        <w:jc w:val="both"/>
        <w:rPr>
          <w:rFonts w:ascii="Times New Roman" w:hAnsi="Times New Roman" w:cs="Times New Roman"/>
        </w:rPr>
      </w:pPr>
      <w:r>
        <w:rPr>
          <w:rFonts w:ascii="Times New Roman" w:hAnsi="Times New Roman" w:cs="Times New Roman"/>
        </w:rPr>
        <w:t>(6)Osobe koje pridržavaju pacijente tijekom zračenja obvezno trebaju nositi odgovarajuća zaštitna sredstva te ne smiju biti izložene izravnom snopu.</w:t>
      </w:r>
    </w:p>
    <w:p w:rsidR="00860BDB" w:rsidRDefault="00860BDB" w:rsidP="00573D5C">
      <w:pPr>
        <w:spacing w:line="240" w:lineRule="auto"/>
        <w:contextualSpacing/>
        <w:jc w:val="both"/>
        <w:rPr>
          <w:rFonts w:ascii="Times New Roman" w:hAnsi="Times New Roman" w:cs="Times New Roman"/>
        </w:rPr>
      </w:pPr>
      <w:r>
        <w:rPr>
          <w:rFonts w:ascii="Times New Roman" w:hAnsi="Times New Roman" w:cs="Times New Roman"/>
        </w:rPr>
        <w:t xml:space="preserve">(7)Postupak uz uporabu rendgenskog uređaja provodi se pod nadzorom liječnika specijaliste koji je ujedno odgovoran za ispravnost provedenog postupka i za uporabu sredstava za zaštitu pacijenta sukladno </w:t>
      </w:r>
      <w:proofErr w:type="spellStart"/>
      <w:r>
        <w:rPr>
          <w:rFonts w:ascii="Times New Roman" w:hAnsi="Times New Roman" w:cs="Times New Roman"/>
        </w:rPr>
        <w:t>podzakonskom</w:t>
      </w:r>
      <w:proofErr w:type="spellEnd"/>
      <w:r>
        <w:rPr>
          <w:rFonts w:ascii="Times New Roman" w:hAnsi="Times New Roman" w:cs="Times New Roman"/>
        </w:rPr>
        <w:t xml:space="preserve"> aktu o uvjetima za primjenu izvora ionizirajućeg zračenja u medicini.</w:t>
      </w:r>
    </w:p>
    <w:p w:rsidR="00C27D1A" w:rsidRDefault="00C27D1A" w:rsidP="00573D5C">
      <w:pPr>
        <w:spacing w:line="240" w:lineRule="auto"/>
        <w:contextualSpacing/>
        <w:jc w:val="both"/>
        <w:rPr>
          <w:rFonts w:ascii="Times New Roman" w:hAnsi="Times New Roman" w:cs="Times New Roman"/>
        </w:rPr>
      </w:pPr>
    </w:p>
    <w:p w:rsidR="00C27D1A" w:rsidRPr="006F0898" w:rsidRDefault="00C27D1A" w:rsidP="00C27D1A">
      <w:pPr>
        <w:pStyle w:val="Odlomakpopisa"/>
        <w:numPr>
          <w:ilvl w:val="0"/>
          <w:numId w:val="1"/>
        </w:numPr>
        <w:spacing w:line="240" w:lineRule="auto"/>
        <w:jc w:val="center"/>
        <w:rPr>
          <w:rFonts w:ascii="Times New Roman" w:hAnsi="Times New Roman" w:cs="Times New Roman"/>
          <w:b/>
        </w:rPr>
      </w:pPr>
      <w:r w:rsidRPr="006F0898">
        <w:rPr>
          <w:rFonts w:ascii="Times New Roman" w:hAnsi="Times New Roman" w:cs="Times New Roman"/>
          <w:b/>
        </w:rPr>
        <w:t>OČEVIDNICI</w:t>
      </w:r>
    </w:p>
    <w:p w:rsidR="0085616A" w:rsidRPr="006F0898" w:rsidRDefault="0085616A" w:rsidP="0085616A">
      <w:pPr>
        <w:spacing w:line="240" w:lineRule="auto"/>
        <w:jc w:val="center"/>
        <w:rPr>
          <w:rFonts w:ascii="Times New Roman" w:hAnsi="Times New Roman" w:cs="Times New Roman"/>
          <w:i/>
        </w:rPr>
      </w:pPr>
      <w:r w:rsidRPr="006F0898">
        <w:rPr>
          <w:rFonts w:ascii="Times New Roman" w:hAnsi="Times New Roman" w:cs="Times New Roman"/>
          <w:i/>
        </w:rPr>
        <w:t>Očevidnici izloženih radnika</w:t>
      </w:r>
    </w:p>
    <w:p w:rsidR="00C27D1A" w:rsidRDefault="00C27D1A" w:rsidP="00C27D1A">
      <w:pPr>
        <w:spacing w:line="240" w:lineRule="auto"/>
        <w:contextualSpacing/>
        <w:jc w:val="center"/>
        <w:rPr>
          <w:rFonts w:ascii="Times New Roman" w:hAnsi="Times New Roman" w:cs="Times New Roman"/>
        </w:rPr>
      </w:pPr>
      <w:r>
        <w:rPr>
          <w:rFonts w:ascii="Times New Roman" w:hAnsi="Times New Roman" w:cs="Times New Roman"/>
        </w:rPr>
        <w:t>Članak 14.</w:t>
      </w:r>
    </w:p>
    <w:p w:rsidR="00C27D1A" w:rsidRDefault="00C27D1A" w:rsidP="00C27D1A">
      <w:pPr>
        <w:spacing w:line="240" w:lineRule="auto"/>
        <w:contextualSpacing/>
        <w:jc w:val="both"/>
        <w:rPr>
          <w:rFonts w:ascii="Times New Roman" w:hAnsi="Times New Roman" w:cs="Times New Roman"/>
        </w:rPr>
      </w:pPr>
      <w:r>
        <w:rPr>
          <w:rFonts w:ascii="Times New Roman" w:hAnsi="Times New Roman" w:cs="Times New Roman"/>
        </w:rPr>
        <w:t>(1)Svi izloženi radnici koji rade u Bolnici trebaju biti uvedeni u očevidnike koje vodi Služba zaštite na radu, a nadzire ih odgovorna osoba. U očevidniku trebaju biti navedeni sljedeći podaci:</w:t>
      </w:r>
    </w:p>
    <w:p w:rsidR="00C27D1A" w:rsidRDefault="00C27D1A" w:rsidP="00C27D1A">
      <w:pPr>
        <w:pStyle w:val="Odlomakpopisa"/>
        <w:numPr>
          <w:ilvl w:val="0"/>
          <w:numId w:val="8"/>
        </w:numPr>
        <w:spacing w:line="240" w:lineRule="auto"/>
        <w:jc w:val="both"/>
        <w:rPr>
          <w:rFonts w:ascii="Times New Roman" w:hAnsi="Times New Roman" w:cs="Times New Roman"/>
        </w:rPr>
      </w:pPr>
      <w:r>
        <w:rPr>
          <w:rFonts w:ascii="Times New Roman" w:hAnsi="Times New Roman" w:cs="Times New Roman"/>
        </w:rPr>
        <w:t>ime i prezime,</w:t>
      </w:r>
    </w:p>
    <w:p w:rsidR="00C27D1A" w:rsidRDefault="00C27D1A" w:rsidP="00C27D1A">
      <w:pPr>
        <w:pStyle w:val="Odlomakpopisa"/>
        <w:numPr>
          <w:ilvl w:val="0"/>
          <w:numId w:val="8"/>
        </w:numPr>
        <w:spacing w:line="240" w:lineRule="auto"/>
        <w:jc w:val="both"/>
        <w:rPr>
          <w:rFonts w:ascii="Times New Roman" w:hAnsi="Times New Roman" w:cs="Times New Roman"/>
        </w:rPr>
      </w:pPr>
      <w:r>
        <w:rPr>
          <w:rFonts w:ascii="Times New Roman" w:hAnsi="Times New Roman" w:cs="Times New Roman"/>
        </w:rPr>
        <w:t>osobni identifikacijski broj,</w:t>
      </w:r>
    </w:p>
    <w:p w:rsidR="00C27D1A" w:rsidRDefault="00C27D1A" w:rsidP="00C27D1A">
      <w:pPr>
        <w:pStyle w:val="Odlomakpopisa"/>
        <w:numPr>
          <w:ilvl w:val="0"/>
          <w:numId w:val="8"/>
        </w:numPr>
        <w:spacing w:line="240" w:lineRule="auto"/>
        <w:jc w:val="both"/>
        <w:rPr>
          <w:rFonts w:ascii="Times New Roman" w:hAnsi="Times New Roman" w:cs="Times New Roman"/>
        </w:rPr>
      </w:pPr>
      <w:r>
        <w:rPr>
          <w:rFonts w:ascii="Times New Roman" w:hAnsi="Times New Roman" w:cs="Times New Roman"/>
        </w:rPr>
        <w:t>spol,</w:t>
      </w:r>
    </w:p>
    <w:p w:rsidR="00C27D1A" w:rsidRDefault="00C27D1A" w:rsidP="00C27D1A">
      <w:pPr>
        <w:pStyle w:val="Odlomakpopisa"/>
        <w:numPr>
          <w:ilvl w:val="0"/>
          <w:numId w:val="8"/>
        </w:numPr>
        <w:spacing w:line="240" w:lineRule="auto"/>
        <w:jc w:val="both"/>
        <w:rPr>
          <w:rFonts w:ascii="Times New Roman" w:hAnsi="Times New Roman" w:cs="Times New Roman"/>
        </w:rPr>
      </w:pPr>
      <w:r>
        <w:rPr>
          <w:rFonts w:ascii="Times New Roman" w:hAnsi="Times New Roman" w:cs="Times New Roman"/>
        </w:rPr>
        <w:t>poslodavac (moguće u obliku šifre),</w:t>
      </w:r>
    </w:p>
    <w:p w:rsidR="00C27D1A" w:rsidRDefault="00C27D1A" w:rsidP="00C27D1A">
      <w:pPr>
        <w:pStyle w:val="Odlomakpopisa"/>
        <w:numPr>
          <w:ilvl w:val="0"/>
          <w:numId w:val="8"/>
        </w:numPr>
        <w:spacing w:line="240" w:lineRule="auto"/>
        <w:jc w:val="both"/>
        <w:rPr>
          <w:rFonts w:ascii="Times New Roman" w:hAnsi="Times New Roman" w:cs="Times New Roman"/>
        </w:rPr>
      </w:pPr>
      <w:r>
        <w:rPr>
          <w:rFonts w:ascii="Times New Roman" w:hAnsi="Times New Roman" w:cs="Times New Roman"/>
        </w:rPr>
        <w:t>nadnevak početka rada u području izloženosti kod trenutnog poslodavca nadnevak prestanka rada u području izloženosti kod poslodavca,</w:t>
      </w:r>
    </w:p>
    <w:p w:rsidR="00C27D1A" w:rsidRDefault="00C27D1A" w:rsidP="00C27D1A">
      <w:pPr>
        <w:pStyle w:val="Odlomakpopisa"/>
        <w:numPr>
          <w:ilvl w:val="0"/>
          <w:numId w:val="8"/>
        </w:numPr>
        <w:spacing w:line="240" w:lineRule="auto"/>
        <w:jc w:val="both"/>
        <w:rPr>
          <w:rFonts w:ascii="Times New Roman" w:hAnsi="Times New Roman" w:cs="Times New Roman"/>
        </w:rPr>
      </w:pPr>
      <w:r>
        <w:rPr>
          <w:rFonts w:ascii="Times New Roman" w:hAnsi="Times New Roman" w:cs="Times New Roman"/>
        </w:rPr>
        <w:lastRenderedPageBreak/>
        <w:t>zanimanje,</w:t>
      </w:r>
    </w:p>
    <w:p w:rsidR="00C27D1A" w:rsidRDefault="00C27D1A" w:rsidP="00C27D1A">
      <w:pPr>
        <w:pStyle w:val="Odlomakpopisa"/>
        <w:numPr>
          <w:ilvl w:val="0"/>
          <w:numId w:val="8"/>
        </w:numPr>
        <w:spacing w:line="240" w:lineRule="auto"/>
        <w:jc w:val="both"/>
        <w:rPr>
          <w:rFonts w:ascii="Times New Roman" w:hAnsi="Times New Roman" w:cs="Times New Roman"/>
        </w:rPr>
      </w:pPr>
      <w:r>
        <w:rPr>
          <w:rFonts w:ascii="Times New Roman" w:hAnsi="Times New Roman" w:cs="Times New Roman"/>
        </w:rPr>
        <w:t>vrsta izloženog radnika.</w:t>
      </w:r>
    </w:p>
    <w:p w:rsidR="00C27D1A" w:rsidRDefault="00C27D1A" w:rsidP="00C27D1A">
      <w:pPr>
        <w:pStyle w:val="Odlomakpopisa"/>
        <w:numPr>
          <w:ilvl w:val="0"/>
          <w:numId w:val="8"/>
        </w:numPr>
        <w:spacing w:line="240" w:lineRule="auto"/>
        <w:jc w:val="both"/>
        <w:rPr>
          <w:rFonts w:ascii="Times New Roman" w:hAnsi="Times New Roman" w:cs="Times New Roman"/>
        </w:rPr>
      </w:pPr>
      <w:r>
        <w:rPr>
          <w:rFonts w:ascii="Times New Roman" w:hAnsi="Times New Roman" w:cs="Times New Roman"/>
        </w:rPr>
        <w:t xml:space="preserve">efektivna doza, odnosno </w:t>
      </w:r>
      <w:proofErr w:type="spellStart"/>
      <w:r>
        <w:rPr>
          <w:rFonts w:ascii="Times New Roman" w:hAnsi="Times New Roman" w:cs="Times New Roman"/>
        </w:rPr>
        <w:t>Hp</w:t>
      </w:r>
      <w:proofErr w:type="spellEnd"/>
      <w:r>
        <w:rPr>
          <w:rFonts w:ascii="Times New Roman" w:hAnsi="Times New Roman" w:cs="Times New Roman"/>
        </w:rPr>
        <w:t xml:space="preserve"> (10) (za svako mjerno razdoblje),</w:t>
      </w:r>
    </w:p>
    <w:p w:rsidR="00C27D1A" w:rsidRDefault="00C27D1A" w:rsidP="00C27D1A">
      <w:pPr>
        <w:pStyle w:val="Odlomakpopisa"/>
        <w:numPr>
          <w:ilvl w:val="0"/>
          <w:numId w:val="8"/>
        </w:numPr>
        <w:spacing w:line="240" w:lineRule="auto"/>
        <w:jc w:val="both"/>
        <w:rPr>
          <w:rFonts w:ascii="Times New Roman" w:hAnsi="Times New Roman" w:cs="Times New Roman"/>
        </w:rPr>
      </w:pPr>
      <w:r>
        <w:rPr>
          <w:rFonts w:ascii="Times New Roman" w:hAnsi="Times New Roman" w:cs="Times New Roman"/>
        </w:rPr>
        <w:t xml:space="preserve">ekvivalentna kožna doza, odnosno </w:t>
      </w:r>
      <w:proofErr w:type="spellStart"/>
      <w:r>
        <w:rPr>
          <w:rFonts w:ascii="Times New Roman" w:hAnsi="Times New Roman" w:cs="Times New Roman"/>
        </w:rPr>
        <w:t>Hp</w:t>
      </w:r>
      <w:proofErr w:type="spellEnd"/>
      <w:r>
        <w:rPr>
          <w:rFonts w:ascii="Times New Roman" w:hAnsi="Times New Roman" w:cs="Times New Roman"/>
        </w:rPr>
        <w:t xml:space="preserve"> (0,07) (ako se takvo mjerenje provodi) ovlašteni stručni tehnički servis koji je provodio mjerenje osobnih doza,</w:t>
      </w:r>
    </w:p>
    <w:p w:rsidR="00625D17" w:rsidRDefault="00C27D1A" w:rsidP="00C27D1A">
      <w:pPr>
        <w:pStyle w:val="Odlomakpopisa"/>
        <w:numPr>
          <w:ilvl w:val="0"/>
          <w:numId w:val="8"/>
        </w:numPr>
        <w:spacing w:line="240" w:lineRule="auto"/>
        <w:jc w:val="both"/>
        <w:rPr>
          <w:rFonts w:ascii="Times New Roman" w:hAnsi="Times New Roman" w:cs="Times New Roman"/>
        </w:rPr>
      </w:pPr>
      <w:r>
        <w:rPr>
          <w:rFonts w:ascii="Times New Roman" w:hAnsi="Times New Roman" w:cs="Times New Roman"/>
        </w:rPr>
        <w:t>podaci o posebnom stručnom obrazovanju o primjeni mjera zašt</w:t>
      </w:r>
      <w:r w:rsidR="00760679">
        <w:rPr>
          <w:rFonts w:ascii="Times New Roman" w:hAnsi="Times New Roman" w:cs="Times New Roman"/>
        </w:rPr>
        <w:t>ite od ionizirajućeg zračenja</w:t>
      </w:r>
      <w:r w:rsidR="00B560EF">
        <w:rPr>
          <w:rFonts w:ascii="Times New Roman" w:hAnsi="Times New Roman" w:cs="Times New Roman"/>
        </w:rPr>
        <w:t xml:space="preserve"> i </w:t>
      </w:r>
    </w:p>
    <w:p w:rsidR="00B560EF" w:rsidRDefault="00B560EF" w:rsidP="00C27D1A">
      <w:pPr>
        <w:pStyle w:val="Odlomakpopisa"/>
        <w:numPr>
          <w:ilvl w:val="0"/>
          <w:numId w:val="8"/>
        </w:numPr>
        <w:spacing w:line="240" w:lineRule="auto"/>
        <w:jc w:val="both"/>
        <w:rPr>
          <w:rFonts w:ascii="Times New Roman" w:hAnsi="Times New Roman" w:cs="Times New Roman"/>
        </w:rPr>
      </w:pPr>
      <w:r>
        <w:rPr>
          <w:rFonts w:ascii="Times New Roman" w:hAnsi="Times New Roman" w:cs="Times New Roman"/>
        </w:rPr>
        <w:t>za rukovanje izvorima ionizirajućeg zračenja,</w:t>
      </w:r>
    </w:p>
    <w:p w:rsidR="00B560EF" w:rsidRDefault="00B560EF" w:rsidP="00C27D1A">
      <w:pPr>
        <w:pStyle w:val="Odlomakpopisa"/>
        <w:numPr>
          <w:ilvl w:val="0"/>
          <w:numId w:val="8"/>
        </w:numPr>
        <w:spacing w:line="240" w:lineRule="auto"/>
        <w:jc w:val="both"/>
        <w:rPr>
          <w:rFonts w:ascii="Times New Roman" w:hAnsi="Times New Roman" w:cs="Times New Roman"/>
        </w:rPr>
      </w:pPr>
      <w:r>
        <w:rPr>
          <w:rFonts w:ascii="Times New Roman" w:hAnsi="Times New Roman" w:cs="Times New Roman"/>
        </w:rPr>
        <w:t xml:space="preserve">podaci o zdravstvenoj sposobnosti,   </w:t>
      </w:r>
    </w:p>
    <w:p w:rsidR="00C27D1A" w:rsidRDefault="00B560EF" w:rsidP="00B560EF">
      <w:pPr>
        <w:pStyle w:val="Odlomakpopisa"/>
        <w:numPr>
          <w:ilvl w:val="0"/>
          <w:numId w:val="8"/>
        </w:numPr>
        <w:spacing w:line="240" w:lineRule="auto"/>
        <w:ind w:left="360"/>
        <w:jc w:val="both"/>
        <w:rPr>
          <w:rFonts w:ascii="Times New Roman" w:hAnsi="Times New Roman" w:cs="Times New Roman"/>
        </w:rPr>
      </w:pPr>
      <w:r w:rsidRPr="00B560EF">
        <w:rPr>
          <w:rFonts w:ascii="Times New Roman" w:hAnsi="Times New Roman" w:cs="Times New Roman"/>
        </w:rPr>
        <w:t>podaci o vrsti izvora ionizirajućeg zračenja u području izloženosti kojeg izloženi radnik radi.</w:t>
      </w:r>
    </w:p>
    <w:p w:rsidR="00B560EF" w:rsidRDefault="00B560EF" w:rsidP="00C4339A">
      <w:pPr>
        <w:spacing w:line="240" w:lineRule="auto"/>
        <w:contextualSpacing/>
        <w:jc w:val="both"/>
        <w:rPr>
          <w:rFonts w:ascii="Times New Roman" w:hAnsi="Times New Roman" w:cs="Times New Roman"/>
        </w:rPr>
      </w:pPr>
      <w:r>
        <w:rPr>
          <w:rFonts w:ascii="Times New Roman" w:hAnsi="Times New Roman" w:cs="Times New Roman"/>
        </w:rPr>
        <w:t xml:space="preserve">(2)Rok </w:t>
      </w:r>
      <w:r w:rsidR="00625D17">
        <w:rPr>
          <w:rFonts w:ascii="Times New Roman" w:hAnsi="Times New Roman" w:cs="Times New Roman"/>
        </w:rPr>
        <w:t>čuvanja očevidnika za svakog pojedinog radnika treba biti do godine kada se očekuje navršavanje 75. godine starosti izloženog radnika, ali nikako ne kraće od 30 godina od dana prestanka rada izloženog radnika u području izloženosti.</w:t>
      </w:r>
    </w:p>
    <w:p w:rsidR="00C4339A" w:rsidRDefault="00C4339A" w:rsidP="00C4339A">
      <w:pPr>
        <w:spacing w:line="240" w:lineRule="auto"/>
        <w:contextualSpacing/>
        <w:jc w:val="both"/>
        <w:rPr>
          <w:rFonts w:ascii="Times New Roman" w:hAnsi="Times New Roman" w:cs="Times New Roman"/>
        </w:rPr>
      </w:pPr>
      <w:r>
        <w:rPr>
          <w:rFonts w:ascii="Times New Roman" w:hAnsi="Times New Roman" w:cs="Times New Roman"/>
        </w:rPr>
        <w:t xml:space="preserve">(3)Za svakog izloženog radnika koji je tijekom godine u bilo kojem mjernom razdoblju primio dozu veću od 3/10 bilo koje propisane gornje granice izlaganja, poslodavac mora u suradnji s ovlaštenim stručnim tehničkim servisom koji provodi mjerenje osobnog </w:t>
      </w:r>
      <w:proofErr w:type="spellStart"/>
      <w:r>
        <w:rPr>
          <w:rFonts w:ascii="Times New Roman" w:hAnsi="Times New Roman" w:cs="Times New Roman"/>
        </w:rPr>
        <w:t>ozračenja</w:t>
      </w:r>
      <w:proofErr w:type="spellEnd"/>
      <w:r>
        <w:rPr>
          <w:rFonts w:ascii="Times New Roman" w:hAnsi="Times New Roman" w:cs="Times New Roman"/>
        </w:rPr>
        <w:t xml:space="preserve"> provesti istraživanje uzroka prekomjernog </w:t>
      </w:r>
      <w:proofErr w:type="spellStart"/>
      <w:r>
        <w:rPr>
          <w:rFonts w:ascii="Times New Roman" w:hAnsi="Times New Roman" w:cs="Times New Roman"/>
        </w:rPr>
        <w:t>ozračenja</w:t>
      </w:r>
      <w:proofErr w:type="spellEnd"/>
      <w:r>
        <w:rPr>
          <w:rFonts w:ascii="Times New Roman" w:hAnsi="Times New Roman" w:cs="Times New Roman"/>
        </w:rPr>
        <w:t xml:space="preserve"> i o tome dostaviti posebno izvješće </w:t>
      </w:r>
      <w:r w:rsidR="006A788D">
        <w:rPr>
          <w:rFonts w:ascii="Times New Roman" w:hAnsi="Times New Roman" w:cs="Times New Roman"/>
        </w:rPr>
        <w:t>Sektoru</w:t>
      </w:r>
      <w:r>
        <w:rPr>
          <w:rFonts w:ascii="Times New Roman" w:hAnsi="Times New Roman" w:cs="Times New Roman"/>
        </w:rPr>
        <w:t xml:space="preserve"> te medicini rada koja provodi zdravstveni nadzor tog izloženog radnika.</w:t>
      </w:r>
    </w:p>
    <w:p w:rsidR="00B46F19" w:rsidRDefault="00B46F19" w:rsidP="00C4339A">
      <w:pPr>
        <w:spacing w:line="240" w:lineRule="auto"/>
        <w:contextualSpacing/>
        <w:jc w:val="both"/>
        <w:rPr>
          <w:rFonts w:ascii="Times New Roman" w:hAnsi="Times New Roman" w:cs="Times New Roman"/>
        </w:rPr>
      </w:pPr>
    </w:p>
    <w:p w:rsidR="0085616A" w:rsidRPr="006F0898" w:rsidRDefault="0085616A" w:rsidP="0085616A">
      <w:pPr>
        <w:spacing w:line="240" w:lineRule="auto"/>
        <w:contextualSpacing/>
        <w:jc w:val="center"/>
        <w:rPr>
          <w:rFonts w:ascii="Times New Roman" w:hAnsi="Times New Roman" w:cs="Times New Roman"/>
          <w:i/>
        </w:rPr>
      </w:pPr>
      <w:r w:rsidRPr="006F0898">
        <w:rPr>
          <w:rFonts w:ascii="Times New Roman" w:hAnsi="Times New Roman" w:cs="Times New Roman"/>
          <w:i/>
        </w:rPr>
        <w:t>Očevidnici izvora ionizirajućeg zračenja</w:t>
      </w:r>
    </w:p>
    <w:p w:rsidR="0085616A" w:rsidRDefault="0085616A" w:rsidP="0085616A">
      <w:pPr>
        <w:spacing w:line="240" w:lineRule="auto"/>
        <w:contextualSpacing/>
        <w:jc w:val="center"/>
        <w:rPr>
          <w:rFonts w:ascii="Times New Roman" w:hAnsi="Times New Roman" w:cs="Times New Roman"/>
        </w:rPr>
      </w:pPr>
    </w:p>
    <w:p w:rsidR="00B46F19" w:rsidRDefault="00B46F19" w:rsidP="00B46F19">
      <w:pPr>
        <w:spacing w:line="240" w:lineRule="auto"/>
        <w:contextualSpacing/>
        <w:jc w:val="center"/>
        <w:rPr>
          <w:rFonts w:ascii="Times New Roman" w:hAnsi="Times New Roman" w:cs="Times New Roman"/>
        </w:rPr>
      </w:pPr>
      <w:r>
        <w:rPr>
          <w:rFonts w:ascii="Times New Roman" w:hAnsi="Times New Roman" w:cs="Times New Roman"/>
        </w:rPr>
        <w:t>Članak 15.</w:t>
      </w:r>
    </w:p>
    <w:p w:rsidR="00B46F19" w:rsidRDefault="00B46F19" w:rsidP="00B46F19">
      <w:pPr>
        <w:spacing w:line="240" w:lineRule="auto"/>
        <w:contextualSpacing/>
        <w:jc w:val="both"/>
        <w:rPr>
          <w:rFonts w:ascii="Times New Roman" w:hAnsi="Times New Roman" w:cs="Times New Roman"/>
        </w:rPr>
      </w:pPr>
      <w:r>
        <w:rPr>
          <w:rFonts w:ascii="Times New Roman" w:hAnsi="Times New Roman" w:cs="Times New Roman"/>
        </w:rPr>
        <w:t xml:space="preserve">(1)Svi izvori ionizirajućeg zračenja koji se koriste </w:t>
      </w:r>
      <w:r w:rsidR="008F2DB1">
        <w:rPr>
          <w:rFonts w:ascii="Times New Roman" w:hAnsi="Times New Roman" w:cs="Times New Roman"/>
        </w:rPr>
        <w:t>u Bolnici trebaju biti uvedeni u očevidnike koje vodi Služba zaštite na radu, a nadzire ih odgovorna osoba.</w:t>
      </w:r>
    </w:p>
    <w:p w:rsidR="008F2DB1" w:rsidRDefault="008F2DB1" w:rsidP="00B46F19">
      <w:pPr>
        <w:spacing w:line="240" w:lineRule="auto"/>
        <w:contextualSpacing/>
        <w:jc w:val="both"/>
        <w:rPr>
          <w:rFonts w:ascii="Times New Roman" w:hAnsi="Times New Roman" w:cs="Times New Roman"/>
        </w:rPr>
      </w:pPr>
      <w:r>
        <w:rPr>
          <w:rFonts w:ascii="Times New Roman" w:hAnsi="Times New Roman" w:cs="Times New Roman"/>
        </w:rPr>
        <w:t>(2)</w:t>
      </w:r>
      <w:r w:rsidR="00DC2A9F">
        <w:rPr>
          <w:rFonts w:ascii="Times New Roman" w:hAnsi="Times New Roman" w:cs="Times New Roman"/>
        </w:rPr>
        <w:t xml:space="preserve">Svi izvori ionizirajućeg zračenja trebaju biti uvedeni u evidenciju </w:t>
      </w:r>
      <w:r w:rsidR="006A788D">
        <w:rPr>
          <w:rFonts w:ascii="Times New Roman" w:hAnsi="Times New Roman" w:cs="Times New Roman"/>
        </w:rPr>
        <w:t>Sektoru</w:t>
      </w:r>
      <w:r w:rsidR="00DC2A9F">
        <w:rPr>
          <w:rFonts w:ascii="Times New Roman" w:hAnsi="Times New Roman" w:cs="Times New Roman"/>
        </w:rPr>
        <w:t>.</w:t>
      </w:r>
    </w:p>
    <w:p w:rsidR="00DC2A9F" w:rsidRDefault="00DC2A9F" w:rsidP="00B46F19">
      <w:pPr>
        <w:spacing w:line="240" w:lineRule="auto"/>
        <w:contextualSpacing/>
        <w:jc w:val="both"/>
        <w:rPr>
          <w:rFonts w:ascii="Times New Roman" w:hAnsi="Times New Roman" w:cs="Times New Roman"/>
        </w:rPr>
      </w:pPr>
      <w:r>
        <w:rPr>
          <w:rFonts w:ascii="Times New Roman" w:hAnsi="Times New Roman" w:cs="Times New Roman"/>
        </w:rPr>
        <w:t>(3)Podaci o rendgenskim uređajima moraju se čuvati najmanje 10 godina od dana prestanka korištenja istih.</w:t>
      </w:r>
    </w:p>
    <w:p w:rsidR="0085616A" w:rsidRDefault="0085616A" w:rsidP="00B46F19">
      <w:pPr>
        <w:spacing w:line="240" w:lineRule="auto"/>
        <w:contextualSpacing/>
        <w:jc w:val="both"/>
        <w:rPr>
          <w:rFonts w:ascii="Times New Roman" w:hAnsi="Times New Roman" w:cs="Times New Roman"/>
        </w:rPr>
      </w:pPr>
    </w:p>
    <w:p w:rsidR="0085616A" w:rsidRPr="006F0898" w:rsidRDefault="0085616A" w:rsidP="0085616A">
      <w:pPr>
        <w:spacing w:line="240" w:lineRule="auto"/>
        <w:contextualSpacing/>
        <w:jc w:val="center"/>
        <w:rPr>
          <w:rFonts w:ascii="Times New Roman" w:hAnsi="Times New Roman" w:cs="Times New Roman"/>
          <w:i/>
        </w:rPr>
      </w:pPr>
      <w:r w:rsidRPr="006F0898">
        <w:rPr>
          <w:rFonts w:ascii="Times New Roman" w:hAnsi="Times New Roman" w:cs="Times New Roman"/>
          <w:i/>
        </w:rPr>
        <w:t>Očevidnici osiguranja kvalitete rada uređaja</w:t>
      </w:r>
    </w:p>
    <w:p w:rsidR="00DC2A9F" w:rsidRDefault="00DC2A9F" w:rsidP="00B46F19">
      <w:pPr>
        <w:spacing w:line="240" w:lineRule="auto"/>
        <w:contextualSpacing/>
        <w:jc w:val="both"/>
        <w:rPr>
          <w:rFonts w:ascii="Times New Roman" w:hAnsi="Times New Roman" w:cs="Times New Roman"/>
        </w:rPr>
      </w:pPr>
    </w:p>
    <w:p w:rsidR="00DC2A9F" w:rsidRDefault="00DC2A9F" w:rsidP="00DC2A9F">
      <w:pPr>
        <w:spacing w:line="240" w:lineRule="auto"/>
        <w:contextualSpacing/>
        <w:jc w:val="center"/>
        <w:rPr>
          <w:rFonts w:ascii="Times New Roman" w:hAnsi="Times New Roman" w:cs="Times New Roman"/>
        </w:rPr>
      </w:pPr>
      <w:r>
        <w:rPr>
          <w:rFonts w:ascii="Times New Roman" w:hAnsi="Times New Roman" w:cs="Times New Roman"/>
        </w:rPr>
        <w:t>Članak 16.</w:t>
      </w:r>
    </w:p>
    <w:p w:rsidR="00DC2A9F" w:rsidRDefault="00DC2A9F" w:rsidP="00DC2A9F">
      <w:pPr>
        <w:spacing w:line="240" w:lineRule="auto"/>
        <w:contextualSpacing/>
        <w:jc w:val="both"/>
        <w:rPr>
          <w:rFonts w:ascii="Times New Roman" w:hAnsi="Times New Roman" w:cs="Times New Roman"/>
        </w:rPr>
      </w:pPr>
      <w:r>
        <w:rPr>
          <w:rFonts w:ascii="Times New Roman" w:hAnsi="Times New Roman" w:cs="Times New Roman"/>
        </w:rPr>
        <w:t xml:space="preserve">(1)Priručnikom za osiguranje kvalitete uređaja koji proizvode ionizirajuće zračenje kao i uređaja koji detektiraju ionizirajuće zračenje (gama kamere, </w:t>
      </w:r>
      <w:proofErr w:type="spellStart"/>
      <w:r>
        <w:rPr>
          <w:rFonts w:ascii="Times New Roman" w:hAnsi="Times New Roman" w:cs="Times New Roman"/>
        </w:rPr>
        <w:t>kalibratori</w:t>
      </w:r>
      <w:proofErr w:type="spellEnd"/>
      <w:r>
        <w:rPr>
          <w:rFonts w:ascii="Times New Roman" w:hAnsi="Times New Roman" w:cs="Times New Roman"/>
        </w:rPr>
        <w:t xml:space="preserve"> aktivnosti, razni drugi detektori) trebaju biti propisane karakteristike uređaja koje se ispituju, metode, način i učestalost provođenja pojedinog skupa provjera, dozvoljena odstupanja za ispitivane parametre te jasan </w:t>
      </w:r>
      <w:proofErr w:type="spellStart"/>
      <w:r>
        <w:rPr>
          <w:rFonts w:ascii="Times New Roman" w:hAnsi="Times New Roman" w:cs="Times New Roman"/>
        </w:rPr>
        <w:t>postupnik</w:t>
      </w:r>
      <w:proofErr w:type="spellEnd"/>
      <w:r>
        <w:rPr>
          <w:rFonts w:ascii="Times New Roman" w:hAnsi="Times New Roman" w:cs="Times New Roman"/>
        </w:rPr>
        <w:t xml:space="preserve"> za slučaj kada je utvrđeno odstupanje izvan granica tolerancije.</w:t>
      </w:r>
    </w:p>
    <w:p w:rsidR="00DC2A9F" w:rsidRDefault="00DC2A9F" w:rsidP="00DC2A9F">
      <w:pPr>
        <w:spacing w:line="240" w:lineRule="auto"/>
        <w:contextualSpacing/>
        <w:jc w:val="both"/>
        <w:rPr>
          <w:rFonts w:ascii="Times New Roman" w:hAnsi="Times New Roman" w:cs="Times New Roman"/>
        </w:rPr>
      </w:pPr>
      <w:r>
        <w:rPr>
          <w:rFonts w:ascii="Times New Roman" w:hAnsi="Times New Roman" w:cs="Times New Roman"/>
        </w:rPr>
        <w:t>(2)Svaki uređaj koji je obuhvaćen programom osiguranja kvalitete trebaju se voditi očevidnici o provedenim provjerama.</w:t>
      </w:r>
    </w:p>
    <w:p w:rsidR="00DC2A9F" w:rsidRDefault="00DC2A9F" w:rsidP="00DC2A9F">
      <w:pPr>
        <w:spacing w:line="240" w:lineRule="auto"/>
        <w:contextualSpacing/>
        <w:jc w:val="both"/>
        <w:rPr>
          <w:rFonts w:ascii="Times New Roman" w:hAnsi="Times New Roman" w:cs="Times New Roman"/>
        </w:rPr>
      </w:pPr>
      <w:r>
        <w:rPr>
          <w:rFonts w:ascii="Times New Roman" w:hAnsi="Times New Roman" w:cs="Times New Roman"/>
        </w:rPr>
        <w:t>(3)Očevidnici obuhvaćaju zapise o provedenim provjerama, u čijem zaglavlju mora biti naznačen nadnevak ispitivanja, uređaj na kojemu je ispitivanje provedeno te potpis osoba koje su ispitivanje provele.</w:t>
      </w:r>
    </w:p>
    <w:p w:rsidR="00DC2A9F" w:rsidRDefault="00DC2A9F" w:rsidP="00DC2A9F">
      <w:pPr>
        <w:spacing w:line="240" w:lineRule="auto"/>
        <w:contextualSpacing/>
        <w:jc w:val="both"/>
        <w:rPr>
          <w:rFonts w:ascii="Times New Roman" w:hAnsi="Times New Roman" w:cs="Times New Roman"/>
        </w:rPr>
      </w:pPr>
      <w:r>
        <w:rPr>
          <w:rFonts w:ascii="Times New Roman" w:hAnsi="Times New Roman" w:cs="Times New Roman"/>
        </w:rPr>
        <w:t>(4)Zapisi o obavljenim mjerenjima tijekom prihvatnog ispitivanja te zapisi o obavljenim mjerenjima tijekom provjere kvalitete izvora ionizirajućeg zračenja čuvaju se najmanje 10 godina od dana prestanka korištenja istog.</w:t>
      </w:r>
    </w:p>
    <w:p w:rsidR="006F0898" w:rsidRDefault="00DC2A9F" w:rsidP="00DC2A9F">
      <w:pPr>
        <w:spacing w:line="240" w:lineRule="auto"/>
        <w:contextualSpacing/>
        <w:jc w:val="both"/>
        <w:rPr>
          <w:rFonts w:ascii="Times New Roman" w:hAnsi="Times New Roman" w:cs="Times New Roman"/>
        </w:rPr>
      </w:pPr>
      <w:r>
        <w:rPr>
          <w:rFonts w:ascii="Times New Roman" w:hAnsi="Times New Roman" w:cs="Times New Roman"/>
        </w:rPr>
        <w:t>(5)Izvješća ovlaštenog stručnog tehničkog servisa o ispitivanju izvora ionizirajućeg zračenja i druge nalaze u svezi s izvorima ionizirajućeg zračenja potrebno je čuvati najmanje 2 godine od datuma njihova izdavanja.</w:t>
      </w:r>
    </w:p>
    <w:p w:rsidR="0085616A" w:rsidRDefault="0085616A" w:rsidP="00DC2A9F">
      <w:pPr>
        <w:spacing w:line="240" w:lineRule="auto"/>
        <w:contextualSpacing/>
        <w:jc w:val="both"/>
        <w:rPr>
          <w:rFonts w:ascii="Times New Roman" w:hAnsi="Times New Roman" w:cs="Times New Roman"/>
        </w:rPr>
      </w:pPr>
    </w:p>
    <w:p w:rsidR="0085616A" w:rsidRPr="006F0898" w:rsidRDefault="0085616A" w:rsidP="0085616A">
      <w:pPr>
        <w:spacing w:line="240" w:lineRule="auto"/>
        <w:contextualSpacing/>
        <w:jc w:val="center"/>
        <w:rPr>
          <w:rFonts w:ascii="Times New Roman" w:hAnsi="Times New Roman" w:cs="Times New Roman"/>
          <w:i/>
        </w:rPr>
      </w:pPr>
      <w:r w:rsidRPr="006F0898">
        <w:rPr>
          <w:rFonts w:ascii="Times New Roman" w:hAnsi="Times New Roman" w:cs="Times New Roman"/>
          <w:i/>
        </w:rPr>
        <w:t>Očevidnici odobrenja i dozvola</w:t>
      </w:r>
    </w:p>
    <w:p w:rsidR="00DC2A9F" w:rsidRDefault="00DC2A9F" w:rsidP="00DC2A9F">
      <w:pPr>
        <w:spacing w:line="240" w:lineRule="auto"/>
        <w:contextualSpacing/>
        <w:jc w:val="both"/>
        <w:rPr>
          <w:rFonts w:ascii="Times New Roman" w:hAnsi="Times New Roman" w:cs="Times New Roman"/>
        </w:rPr>
      </w:pPr>
    </w:p>
    <w:p w:rsidR="00DC2A9F" w:rsidRDefault="00DC2A9F" w:rsidP="00DC2A9F">
      <w:pPr>
        <w:spacing w:line="240" w:lineRule="auto"/>
        <w:contextualSpacing/>
        <w:jc w:val="center"/>
        <w:rPr>
          <w:rFonts w:ascii="Times New Roman" w:hAnsi="Times New Roman" w:cs="Times New Roman"/>
        </w:rPr>
      </w:pPr>
      <w:r>
        <w:rPr>
          <w:rFonts w:ascii="Times New Roman" w:hAnsi="Times New Roman" w:cs="Times New Roman"/>
        </w:rPr>
        <w:t>Članak 17.</w:t>
      </w:r>
    </w:p>
    <w:p w:rsidR="00DC2A9F" w:rsidRDefault="00DC2A9F" w:rsidP="00DC2A9F">
      <w:pPr>
        <w:spacing w:line="240" w:lineRule="auto"/>
        <w:contextualSpacing/>
        <w:jc w:val="both"/>
        <w:rPr>
          <w:rFonts w:ascii="Times New Roman" w:hAnsi="Times New Roman" w:cs="Times New Roman"/>
        </w:rPr>
      </w:pPr>
      <w:r>
        <w:rPr>
          <w:rFonts w:ascii="Times New Roman" w:hAnsi="Times New Roman" w:cs="Times New Roman"/>
        </w:rPr>
        <w:t>(1)Odobrenje za obavljanje djelatnosti s izvorima ionizirajućeg zračenja potrebno je čuvati najmanje 1 godinu od nadnevka prestanka važenja istog, a dozvole za uporabu izvora ionizirajućeg zračenja najmanje 2 godine od nadnevka njihova izdavanja.</w:t>
      </w:r>
    </w:p>
    <w:p w:rsidR="0085616A" w:rsidRDefault="0085616A" w:rsidP="00DC2A9F">
      <w:pPr>
        <w:spacing w:line="240" w:lineRule="auto"/>
        <w:contextualSpacing/>
        <w:jc w:val="both"/>
        <w:rPr>
          <w:rFonts w:ascii="Times New Roman" w:hAnsi="Times New Roman" w:cs="Times New Roman"/>
        </w:rPr>
      </w:pPr>
    </w:p>
    <w:p w:rsidR="0085616A" w:rsidRDefault="0085616A" w:rsidP="0085616A">
      <w:pPr>
        <w:spacing w:line="240" w:lineRule="auto"/>
        <w:contextualSpacing/>
        <w:jc w:val="center"/>
        <w:rPr>
          <w:rFonts w:ascii="Times New Roman" w:hAnsi="Times New Roman" w:cs="Times New Roman"/>
        </w:rPr>
      </w:pPr>
      <w:r>
        <w:rPr>
          <w:rFonts w:ascii="Times New Roman" w:hAnsi="Times New Roman" w:cs="Times New Roman"/>
        </w:rPr>
        <w:lastRenderedPageBreak/>
        <w:t>Očevidnici dijagnostičkih ili terapijskih postupaka uporabom izvora ionizirajućeg zračenja</w:t>
      </w:r>
    </w:p>
    <w:p w:rsidR="00DC2A9F" w:rsidRDefault="00DC2A9F" w:rsidP="00DC2A9F">
      <w:pPr>
        <w:spacing w:line="240" w:lineRule="auto"/>
        <w:contextualSpacing/>
        <w:jc w:val="both"/>
        <w:rPr>
          <w:rFonts w:ascii="Times New Roman" w:hAnsi="Times New Roman" w:cs="Times New Roman"/>
        </w:rPr>
      </w:pPr>
    </w:p>
    <w:p w:rsidR="00DC2A9F" w:rsidRDefault="00DC2A9F" w:rsidP="00DC2A9F">
      <w:pPr>
        <w:spacing w:line="240" w:lineRule="auto"/>
        <w:contextualSpacing/>
        <w:jc w:val="center"/>
        <w:rPr>
          <w:rFonts w:ascii="Times New Roman" w:hAnsi="Times New Roman" w:cs="Times New Roman"/>
        </w:rPr>
      </w:pPr>
      <w:r>
        <w:rPr>
          <w:rFonts w:ascii="Times New Roman" w:hAnsi="Times New Roman" w:cs="Times New Roman"/>
        </w:rPr>
        <w:t>Članak 18.</w:t>
      </w:r>
    </w:p>
    <w:p w:rsidR="00DC2A9F" w:rsidRDefault="00C86096" w:rsidP="00DC2A9F">
      <w:pPr>
        <w:spacing w:line="240" w:lineRule="auto"/>
        <w:contextualSpacing/>
        <w:jc w:val="both"/>
        <w:rPr>
          <w:rFonts w:ascii="Times New Roman" w:hAnsi="Times New Roman" w:cs="Times New Roman"/>
        </w:rPr>
      </w:pPr>
      <w:r>
        <w:rPr>
          <w:rFonts w:ascii="Times New Roman" w:hAnsi="Times New Roman" w:cs="Times New Roman"/>
        </w:rPr>
        <w:t>(1)Podaci o dozama osoba koje su podvrgnute dijagnostičkom ili terapijskom postupku upotrebom izvora ionizirajućeg zračenja ili podaci na temelju kojih je moguće procijeniti te doze potrebno je čuvati najmanje 5 godina.</w:t>
      </w:r>
    </w:p>
    <w:p w:rsidR="00C86096" w:rsidRPr="006F0898" w:rsidRDefault="00C86096" w:rsidP="00DC2A9F">
      <w:pPr>
        <w:spacing w:line="240" w:lineRule="auto"/>
        <w:contextualSpacing/>
        <w:jc w:val="both"/>
        <w:rPr>
          <w:rFonts w:ascii="Times New Roman" w:hAnsi="Times New Roman" w:cs="Times New Roman"/>
          <w:b/>
        </w:rPr>
      </w:pPr>
    </w:p>
    <w:p w:rsidR="00C86096" w:rsidRPr="006F0898" w:rsidRDefault="00C86096" w:rsidP="00C86096">
      <w:pPr>
        <w:pStyle w:val="Odlomakpopisa"/>
        <w:numPr>
          <w:ilvl w:val="0"/>
          <w:numId w:val="1"/>
        </w:numPr>
        <w:spacing w:line="240" w:lineRule="auto"/>
        <w:jc w:val="center"/>
        <w:rPr>
          <w:rFonts w:ascii="Times New Roman" w:hAnsi="Times New Roman" w:cs="Times New Roman"/>
          <w:b/>
        </w:rPr>
      </w:pPr>
      <w:r w:rsidRPr="006F0898">
        <w:rPr>
          <w:rFonts w:ascii="Times New Roman" w:hAnsi="Times New Roman" w:cs="Times New Roman"/>
          <w:b/>
        </w:rPr>
        <w:t>MJERE ZAŠTITE PACIJENATA IZLOŽENIH MEDICINSKOM OZRAČENJU</w:t>
      </w:r>
    </w:p>
    <w:p w:rsidR="0085616A" w:rsidRPr="006F0898" w:rsidRDefault="0085616A" w:rsidP="0085616A">
      <w:pPr>
        <w:spacing w:line="240" w:lineRule="auto"/>
        <w:jc w:val="center"/>
        <w:rPr>
          <w:rFonts w:ascii="Times New Roman" w:hAnsi="Times New Roman" w:cs="Times New Roman"/>
          <w:i/>
        </w:rPr>
      </w:pPr>
      <w:r w:rsidRPr="006F0898">
        <w:rPr>
          <w:rFonts w:ascii="Times New Roman" w:hAnsi="Times New Roman" w:cs="Times New Roman"/>
          <w:i/>
        </w:rPr>
        <w:t>Preporučene vrijednosti doza u provedbi dijagnostičkih pregleda ili intervencijskih postupaka uporabom izvora ionizirajućeg zračenja</w:t>
      </w:r>
    </w:p>
    <w:p w:rsidR="00C86096" w:rsidRDefault="00C86096" w:rsidP="00C86096">
      <w:pPr>
        <w:spacing w:line="240" w:lineRule="auto"/>
        <w:contextualSpacing/>
        <w:jc w:val="center"/>
        <w:rPr>
          <w:rFonts w:ascii="Times New Roman" w:hAnsi="Times New Roman" w:cs="Times New Roman"/>
        </w:rPr>
      </w:pPr>
      <w:r>
        <w:rPr>
          <w:rFonts w:ascii="Times New Roman" w:hAnsi="Times New Roman" w:cs="Times New Roman"/>
        </w:rPr>
        <w:t>Članak 19.</w:t>
      </w:r>
    </w:p>
    <w:p w:rsidR="00C86096" w:rsidRDefault="00C86096" w:rsidP="00C86096">
      <w:pPr>
        <w:spacing w:line="240" w:lineRule="auto"/>
        <w:contextualSpacing/>
        <w:jc w:val="both"/>
        <w:rPr>
          <w:rFonts w:ascii="Times New Roman" w:hAnsi="Times New Roman" w:cs="Times New Roman"/>
        </w:rPr>
      </w:pPr>
      <w:r>
        <w:rPr>
          <w:rFonts w:ascii="Times New Roman" w:hAnsi="Times New Roman" w:cs="Times New Roman"/>
        </w:rPr>
        <w:t xml:space="preserve">(1)Pri provedbi dijagnostičkih pregleda uporabom izvora ionizirajućeg zračenja potrebno je voditi se preporučenim vrijednostima doza koje su dana u pozitivnim propisima. Za one dijagnostičke preglede ili postupke za koje </w:t>
      </w:r>
      <w:r w:rsidR="00D53309">
        <w:rPr>
          <w:rFonts w:ascii="Times New Roman" w:hAnsi="Times New Roman" w:cs="Times New Roman"/>
        </w:rPr>
        <w:t xml:space="preserve">preporučene vrijednosti doze nisu dane u pozitivnim propisima, primjenjuju se europske preporučene vrijednosti doze. </w:t>
      </w:r>
    </w:p>
    <w:p w:rsidR="00D53309" w:rsidRDefault="00D53309" w:rsidP="00C86096">
      <w:pPr>
        <w:spacing w:line="240" w:lineRule="auto"/>
        <w:contextualSpacing/>
        <w:jc w:val="both"/>
        <w:rPr>
          <w:rFonts w:ascii="Times New Roman" w:hAnsi="Times New Roman" w:cs="Times New Roman"/>
        </w:rPr>
      </w:pPr>
      <w:r>
        <w:rPr>
          <w:rFonts w:ascii="Times New Roman" w:hAnsi="Times New Roman" w:cs="Times New Roman"/>
        </w:rPr>
        <w:t>(2)Preporučene vrijednosti doza nisu obvezne vrijednosti za dijagnostički postupak te ih treba smatrati smjernicama koje se odnose na tipičnog odraslog pacijenta. Za svakog pojedinog pacijenta tijekom planiranja i pripreme dijagnostičkog pregleda potrebno je uzeti u obzir njegovu dob, građu i masu.</w:t>
      </w:r>
    </w:p>
    <w:p w:rsidR="00D53309" w:rsidRDefault="00D53309" w:rsidP="00C86096">
      <w:pPr>
        <w:spacing w:line="240" w:lineRule="auto"/>
        <w:contextualSpacing/>
        <w:jc w:val="both"/>
        <w:rPr>
          <w:rFonts w:ascii="Times New Roman" w:hAnsi="Times New Roman" w:cs="Times New Roman"/>
        </w:rPr>
      </w:pPr>
      <w:r>
        <w:rPr>
          <w:rFonts w:ascii="Times New Roman" w:hAnsi="Times New Roman" w:cs="Times New Roman"/>
        </w:rPr>
        <w:t>(3)Kada se preporučene vrijednosti doza u provedbi dijagnostičkih pregleda uporabom izvora ionizirajućeg zračenja kontinuirano premašuju, Bolnica je obvezna poduzeti korektivne mjere kako bi doza pacijenta ili veličine iz kojih se može procijeniti doza pacijenta za dijagnostičke preglede u radiologiji bude ispod preporučenih vrijednosti doza danih pozitivnim propisima, Bolnica je obvezna zabraniti provođenje tih pregleda ili postupaka.</w:t>
      </w:r>
    </w:p>
    <w:p w:rsidR="00D53309" w:rsidRDefault="00D53309" w:rsidP="00C86096">
      <w:pPr>
        <w:spacing w:line="240" w:lineRule="auto"/>
        <w:contextualSpacing/>
        <w:jc w:val="both"/>
        <w:rPr>
          <w:rFonts w:ascii="Times New Roman" w:hAnsi="Times New Roman" w:cs="Times New Roman"/>
        </w:rPr>
      </w:pPr>
      <w:r>
        <w:rPr>
          <w:rFonts w:ascii="Times New Roman" w:hAnsi="Times New Roman" w:cs="Times New Roman"/>
        </w:rPr>
        <w:t xml:space="preserve">(4)U optimizaciju </w:t>
      </w:r>
      <w:proofErr w:type="spellStart"/>
      <w:r>
        <w:rPr>
          <w:rFonts w:ascii="Times New Roman" w:hAnsi="Times New Roman" w:cs="Times New Roman"/>
        </w:rPr>
        <w:t>radiodijagnostičkih</w:t>
      </w:r>
      <w:proofErr w:type="spellEnd"/>
      <w:r>
        <w:rPr>
          <w:rFonts w:ascii="Times New Roman" w:hAnsi="Times New Roman" w:cs="Times New Roman"/>
        </w:rPr>
        <w:t xml:space="preserve"> te intervencijskih postupaka moraju biti uključeni odgovoran zdravstveni radnik, radiološki tehnolog i osobe koje u skladu s pozitivnim propisima iz područja zdravstva imaju pravo provoditi praktične aspekte medicinskih radioloških postupaka.</w:t>
      </w:r>
    </w:p>
    <w:p w:rsidR="00D53309" w:rsidRDefault="00D53309" w:rsidP="00C86096">
      <w:pPr>
        <w:spacing w:line="240" w:lineRule="auto"/>
        <w:contextualSpacing/>
        <w:jc w:val="both"/>
        <w:rPr>
          <w:rFonts w:ascii="Times New Roman" w:hAnsi="Times New Roman" w:cs="Times New Roman"/>
        </w:rPr>
      </w:pPr>
      <w:r>
        <w:rPr>
          <w:rFonts w:ascii="Times New Roman" w:hAnsi="Times New Roman" w:cs="Times New Roman"/>
        </w:rPr>
        <w:t>(5)</w:t>
      </w:r>
      <w:proofErr w:type="spellStart"/>
      <w:r>
        <w:rPr>
          <w:rFonts w:ascii="Times New Roman" w:hAnsi="Times New Roman" w:cs="Times New Roman"/>
        </w:rPr>
        <w:t>Uputitelj</w:t>
      </w:r>
      <w:proofErr w:type="spellEnd"/>
      <w:r>
        <w:rPr>
          <w:rFonts w:ascii="Times New Roman" w:hAnsi="Times New Roman" w:cs="Times New Roman"/>
        </w:rPr>
        <w:t xml:space="preserve"> i zdravstveni radnik u Bolnici koji odobrava provedbu medicinskog </w:t>
      </w:r>
      <w:proofErr w:type="spellStart"/>
      <w:r>
        <w:rPr>
          <w:rFonts w:ascii="Times New Roman" w:hAnsi="Times New Roman" w:cs="Times New Roman"/>
        </w:rPr>
        <w:t>ozračenja</w:t>
      </w:r>
      <w:proofErr w:type="spellEnd"/>
      <w:r>
        <w:rPr>
          <w:rFonts w:ascii="Times New Roman" w:hAnsi="Times New Roman" w:cs="Times New Roman"/>
        </w:rPr>
        <w:t xml:space="preserve"> obvezni su surađivati pri donošenju odluke o opravdanosti provedbe medicinskog </w:t>
      </w:r>
      <w:proofErr w:type="spellStart"/>
      <w:r>
        <w:rPr>
          <w:rFonts w:ascii="Times New Roman" w:hAnsi="Times New Roman" w:cs="Times New Roman"/>
        </w:rPr>
        <w:t>ozračenja</w:t>
      </w:r>
      <w:proofErr w:type="spellEnd"/>
      <w:r>
        <w:rPr>
          <w:rFonts w:ascii="Times New Roman" w:hAnsi="Times New Roman" w:cs="Times New Roman"/>
        </w:rPr>
        <w:t xml:space="preserve"> pacijenta.</w:t>
      </w:r>
    </w:p>
    <w:p w:rsidR="004A3104" w:rsidRDefault="00D53309" w:rsidP="00C86096">
      <w:pPr>
        <w:spacing w:line="240" w:lineRule="auto"/>
        <w:contextualSpacing/>
        <w:jc w:val="both"/>
        <w:rPr>
          <w:rFonts w:ascii="Times New Roman" w:hAnsi="Times New Roman" w:cs="Times New Roman"/>
        </w:rPr>
      </w:pPr>
      <w:r>
        <w:rPr>
          <w:rFonts w:ascii="Times New Roman" w:hAnsi="Times New Roman" w:cs="Times New Roman"/>
        </w:rPr>
        <w:t>(6)Bolnica je obvezna izraditi pisane protokole</w:t>
      </w:r>
      <w:r w:rsidR="004A3104">
        <w:rPr>
          <w:rFonts w:ascii="Times New Roman" w:hAnsi="Times New Roman" w:cs="Times New Roman"/>
        </w:rPr>
        <w:t xml:space="preserve"> za provedbu uobičajenih medicinskih radioloških postupaka za svaku vrstu izvora ionizirajućeg zračenja za relevantne skupine pacijenata. Protokoli moraju biti dostupni osobama koje su uključene u provedbu medicinskog radiološkog postupka koje ih moraju koristiti.</w:t>
      </w:r>
    </w:p>
    <w:p w:rsidR="004A3104" w:rsidRDefault="004A3104" w:rsidP="00C86096">
      <w:pPr>
        <w:spacing w:line="240" w:lineRule="auto"/>
        <w:contextualSpacing/>
        <w:jc w:val="both"/>
        <w:rPr>
          <w:rFonts w:ascii="Times New Roman" w:hAnsi="Times New Roman" w:cs="Times New Roman"/>
        </w:rPr>
      </w:pPr>
      <w:r>
        <w:rPr>
          <w:rFonts w:ascii="Times New Roman" w:hAnsi="Times New Roman" w:cs="Times New Roman"/>
        </w:rPr>
        <w:t>(7)Za svaki dijagnostički ili intervencijski postupak proveden uporabom rendgenskog uređaja u pacijentov nalaz o postupku ili u medicinsku dokumentaciju potrebno je upisati dozu pacijenta ili odgovarajući skup relevantnih podataka na temelju kojih je moguće procijeniti dozu pacijenta.</w:t>
      </w:r>
    </w:p>
    <w:p w:rsidR="004A3104" w:rsidRDefault="004A3104" w:rsidP="00C86096">
      <w:pPr>
        <w:spacing w:line="240" w:lineRule="auto"/>
        <w:contextualSpacing/>
        <w:jc w:val="both"/>
        <w:rPr>
          <w:rFonts w:ascii="Times New Roman" w:hAnsi="Times New Roman" w:cs="Times New Roman"/>
        </w:rPr>
      </w:pPr>
      <w:r>
        <w:rPr>
          <w:rFonts w:ascii="Times New Roman" w:hAnsi="Times New Roman" w:cs="Times New Roman"/>
        </w:rPr>
        <w:t xml:space="preserve">(8)Za svaki </w:t>
      </w:r>
      <w:proofErr w:type="spellStart"/>
      <w:r>
        <w:rPr>
          <w:rFonts w:ascii="Times New Roman" w:hAnsi="Times New Roman" w:cs="Times New Roman"/>
        </w:rPr>
        <w:t>radiodijagnostički</w:t>
      </w:r>
      <w:proofErr w:type="spellEnd"/>
      <w:r>
        <w:rPr>
          <w:rFonts w:ascii="Times New Roman" w:hAnsi="Times New Roman" w:cs="Times New Roman"/>
        </w:rPr>
        <w:t xml:space="preserve"> postupak proveden unosom određenog </w:t>
      </w:r>
      <w:proofErr w:type="spellStart"/>
      <w:r>
        <w:rPr>
          <w:rFonts w:ascii="Times New Roman" w:hAnsi="Times New Roman" w:cs="Times New Roman"/>
        </w:rPr>
        <w:t>radionuklida</w:t>
      </w:r>
      <w:proofErr w:type="spellEnd"/>
      <w:r>
        <w:rPr>
          <w:rFonts w:ascii="Times New Roman" w:hAnsi="Times New Roman" w:cs="Times New Roman"/>
        </w:rPr>
        <w:t xml:space="preserve"> u tijelo pacijenta potrebno je u njego nalaz i/ili u medicinsku dokumentaciju upisati odgovarajući skup relevantnih podataka na temelju kojih je moguće procijeniti dozu koju je tijekom postupka pacijent primio.</w:t>
      </w:r>
    </w:p>
    <w:p w:rsidR="0085616A" w:rsidRDefault="0085616A" w:rsidP="00C86096">
      <w:pPr>
        <w:spacing w:line="240" w:lineRule="auto"/>
        <w:contextualSpacing/>
        <w:jc w:val="both"/>
        <w:rPr>
          <w:rFonts w:ascii="Times New Roman" w:hAnsi="Times New Roman" w:cs="Times New Roman"/>
        </w:rPr>
      </w:pPr>
    </w:p>
    <w:p w:rsidR="0085616A" w:rsidRPr="006F0898" w:rsidRDefault="0085616A" w:rsidP="0085616A">
      <w:pPr>
        <w:spacing w:line="240" w:lineRule="auto"/>
        <w:contextualSpacing/>
        <w:jc w:val="center"/>
        <w:rPr>
          <w:rFonts w:ascii="Times New Roman" w:hAnsi="Times New Roman" w:cs="Times New Roman"/>
          <w:i/>
        </w:rPr>
      </w:pPr>
      <w:r w:rsidRPr="006F0898">
        <w:rPr>
          <w:rFonts w:ascii="Times New Roman" w:hAnsi="Times New Roman" w:cs="Times New Roman"/>
          <w:i/>
        </w:rPr>
        <w:t>Medicinski postupci uporabom izvora ionizirajućeg zračenja</w:t>
      </w:r>
    </w:p>
    <w:p w:rsidR="0085616A" w:rsidRPr="006F0898" w:rsidRDefault="0085616A" w:rsidP="0085616A">
      <w:pPr>
        <w:spacing w:line="240" w:lineRule="auto"/>
        <w:contextualSpacing/>
        <w:jc w:val="center"/>
        <w:rPr>
          <w:rFonts w:ascii="Times New Roman" w:hAnsi="Times New Roman" w:cs="Times New Roman"/>
          <w:i/>
        </w:rPr>
      </w:pPr>
      <w:r w:rsidRPr="006F0898">
        <w:rPr>
          <w:rFonts w:ascii="Times New Roman" w:hAnsi="Times New Roman" w:cs="Times New Roman"/>
          <w:i/>
        </w:rPr>
        <w:t>Predlaganje postupka uporabom izvora ionizirajućeg zračenja</w:t>
      </w:r>
    </w:p>
    <w:p w:rsidR="004A3104" w:rsidRDefault="004A3104" w:rsidP="00C86096">
      <w:pPr>
        <w:spacing w:line="240" w:lineRule="auto"/>
        <w:contextualSpacing/>
        <w:jc w:val="both"/>
        <w:rPr>
          <w:rFonts w:ascii="Times New Roman" w:hAnsi="Times New Roman" w:cs="Times New Roman"/>
        </w:rPr>
      </w:pPr>
    </w:p>
    <w:p w:rsidR="00D53309" w:rsidRDefault="004A3104" w:rsidP="004A3104">
      <w:pPr>
        <w:spacing w:line="240" w:lineRule="auto"/>
        <w:contextualSpacing/>
        <w:jc w:val="center"/>
        <w:rPr>
          <w:rFonts w:ascii="Times New Roman" w:hAnsi="Times New Roman" w:cs="Times New Roman"/>
        </w:rPr>
      </w:pPr>
      <w:r>
        <w:rPr>
          <w:rFonts w:ascii="Times New Roman" w:hAnsi="Times New Roman" w:cs="Times New Roman"/>
        </w:rPr>
        <w:t>Članak 20.</w:t>
      </w:r>
    </w:p>
    <w:p w:rsidR="004A3104" w:rsidRDefault="004A3104" w:rsidP="004A3104">
      <w:pPr>
        <w:spacing w:line="240" w:lineRule="auto"/>
        <w:contextualSpacing/>
        <w:jc w:val="both"/>
        <w:rPr>
          <w:rFonts w:ascii="Times New Roman" w:hAnsi="Times New Roman" w:cs="Times New Roman"/>
        </w:rPr>
      </w:pPr>
      <w:r>
        <w:rPr>
          <w:rFonts w:ascii="Times New Roman" w:hAnsi="Times New Roman" w:cs="Times New Roman"/>
        </w:rPr>
        <w:t>(1)Dijagnostički pregled uporabom izvora ionizirajućeg zračenja smije predložiti:</w:t>
      </w:r>
    </w:p>
    <w:p w:rsidR="004A3104" w:rsidRDefault="004A3104" w:rsidP="004A3104">
      <w:pPr>
        <w:pStyle w:val="Odlomakpopisa"/>
        <w:numPr>
          <w:ilvl w:val="0"/>
          <w:numId w:val="9"/>
        </w:numPr>
        <w:spacing w:line="240" w:lineRule="auto"/>
        <w:jc w:val="both"/>
        <w:rPr>
          <w:rFonts w:ascii="Times New Roman" w:hAnsi="Times New Roman" w:cs="Times New Roman"/>
        </w:rPr>
      </w:pPr>
      <w:r>
        <w:rPr>
          <w:rFonts w:ascii="Times New Roman" w:hAnsi="Times New Roman" w:cs="Times New Roman"/>
        </w:rPr>
        <w:t>doktor obiteljske medicine,</w:t>
      </w:r>
    </w:p>
    <w:p w:rsidR="004A3104" w:rsidRDefault="004A3104" w:rsidP="004A3104">
      <w:pPr>
        <w:pStyle w:val="Odlomakpopisa"/>
        <w:numPr>
          <w:ilvl w:val="0"/>
          <w:numId w:val="9"/>
        </w:numPr>
        <w:spacing w:line="240" w:lineRule="auto"/>
        <w:jc w:val="both"/>
        <w:rPr>
          <w:rFonts w:ascii="Times New Roman" w:hAnsi="Times New Roman" w:cs="Times New Roman"/>
        </w:rPr>
      </w:pPr>
      <w:r>
        <w:rPr>
          <w:rFonts w:ascii="Times New Roman" w:hAnsi="Times New Roman" w:cs="Times New Roman"/>
        </w:rPr>
        <w:t>doktor dentalne medicine,</w:t>
      </w:r>
    </w:p>
    <w:p w:rsidR="004A3104" w:rsidRDefault="004A3104" w:rsidP="004A3104">
      <w:pPr>
        <w:pStyle w:val="Odlomakpopisa"/>
        <w:numPr>
          <w:ilvl w:val="0"/>
          <w:numId w:val="9"/>
        </w:numPr>
        <w:spacing w:line="240" w:lineRule="auto"/>
        <w:jc w:val="both"/>
        <w:rPr>
          <w:rFonts w:ascii="Times New Roman" w:hAnsi="Times New Roman" w:cs="Times New Roman"/>
        </w:rPr>
      </w:pPr>
      <w:r>
        <w:rPr>
          <w:rFonts w:ascii="Times New Roman" w:hAnsi="Times New Roman" w:cs="Times New Roman"/>
        </w:rPr>
        <w:t>doktor medicine specijalist radiologije,</w:t>
      </w:r>
    </w:p>
    <w:p w:rsidR="004A3104" w:rsidRDefault="004A3104" w:rsidP="004A3104">
      <w:pPr>
        <w:pStyle w:val="Odlomakpopisa"/>
        <w:numPr>
          <w:ilvl w:val="0"/>
          <w:numId w:val="9"/>
        </w:numPr>
        <w:spacing w:line="240" w:lineRule="auto"/>
        <w:jc w:val="both"/>
        <w:rPr>
          <w:rFonts w:ascii="Times New Roman" w:hAnsi="Times New Roman" w:cs="Times New Roman"/>
        </w:rPr>
      </w:pPr>
      <w:r>
        <w:rPr>
          <w:rFonts w:ascii="Times New Roman" w:hAnsi="Times New Roman" w:cs="Times New Roman"/>
        </w:rPr>
        <w:t>doktor medicine specijalist nuklearne medicine,</w:t>
      </w:r>
    </w:p>
    <w:p w:rsidR="004A3104" w:rsidRDefault="004A3104" w:rsidP="004A3104">
      <w:pPr>
        <w:pStyle w:val="Odlomakpopisa"/>
        <w:numPr>
          <w:ilvl w:val="0"/>
          <w:numId w:val="9"/>
        </w:numPr>
        <w:spacing w:line="240" w:lineRule="auto"/>
        <w:jc w:val="both"/>
        <w:rPr>
          <w:rFonts w:ascii="Times New Roman" w:hAnsi="Times New Roman" w:cs="Times New Roman"/>
        </w:rPr>
      </w:pPr>
      <w:r>
        <w:rPr>
          <w:rFonts w:ascii="Times New Roman" w:hAnsi="Times New Roman" w:cs="Times New Roman"/>
        </w:rPr>
        <w:t>doktor medicine specijalist odgovarajuće druge kliničke grane.</w:t>
      </w:r>
    </w:p>
    <w:p w:rsidR="004A3104" w:rsidRDefault="00C313C3" w:rsidP="00C313C3">
      <w:pPr>
        <w:spacing w:line="240" w:lineRule="auto"/>
        <w:contextualSpacing/>
        <w:jc w:val="both"/>
        <w:rPr>
          <w:rFonts w:ascii="Times New Roman" w:hAnsi="Times New Roman" w:cs="Times New Roman"/>
        </w:rPr>
      </w:pPr>
      <w:r>
        <w:rPr>
          <w:rFonts w:ascii="Times New Roman" w:hAnsi="Times New Roman" w:cs="Times New Roman"/>
        </w:rPr>
        <w:lastRenderedPageBreak/>
        <w:t>(2)Predloženi dijagnostički pregled uporabom izvora ionizirajućeg zračenja u drugim granama medicine smije odobriti doktor medicine specijalist te grane medicine isključivo u okviru svoje specijalnosti.</w:t>
      </w:r>
    </w:p>
    <w:p w:rsidR="00C313C3" w:rsidRDefault="00C313C3" w:rsidP="00C313C3">
      <w:pPr>
        <w:spacing w:line="240" w:lineRule="auto"/>
        <w:contextualSpacing/>
        <w:jc w:val="both"/>
        <w:rPr>
          <w:rFonts w:ascii="Times New Roman" w:hAnsi="Times New Roman" w:cs="Times New Roman"/>
        </w:rPr>
      </w:pPr>
      <w:r>
        <w:rPr>
          <w:rFonts w:ascii="Times New Roman" w:hAnsi="Times New Roman" w:cs="Times New Roman"/>
        </w:rPr>
        <w:t>(3)Predlagatelj je obvezan za svakog pacijenta procijeniti opravdanost ozračivanja uzimajući u obzir i drugačije preglede ili postupke bez uporabe izvora ionizirajućeg zračenja.</w:t>
      </w:r>
    </w:p>
    <w:p w:rsidR="00C313C3" w:rsidRDefault="00C313C3" w:rsidP="00C313C3">
      <w:pPr>
        <w:spacing w:line="240" w:lineRule="auto"/>
        <w:contextualSpacing/>
        <w:jc w:val="both"/>
        <w:rPr>
          <w:rFonts w:ascii="Times New Roman" w:hAnsi="Times New Roman" w:cs="Times New Roman"/>
        </w:rPr>
      </w:pPr>
      <w:r>
        <w:rPr>
          <w:rFonts w:ascii="Times New Roman" w:hAnsi="Times New Roman" w:cs="Times New Roman"/>
        </w:rPr>
        <w:t>(4)Zdravstvena opravdanost dijagnostičkog pregleda uporabom izvora ionizirajućeg zračenja procjenjuje se ovisno o vrsti i težini bolesti, stupnju neposredne ugroženosti života i zdravlja pacijenta, starosti i spolu pacijenta te mogućoj osobnoj šteti pacijenta.</w:t>
      </w:r>
    </w:p>
    <w:p w:rsidR="00C313C3" w:rsidRDefault="00C313C3" w:rsidP="00C313C3">
      <w:pPr>
        <w:spacing w:line="240" w:lineRule="auto"/>
        <w:contextualSpacing/>
        <w:jc w:val="both"/>
        <w:rPr>
          <w:rFonts w:ascii="Times New Roman" w:hAnsi="Times New Roman" w:cs="Times New Roman"/>
        </w:rPr>
      </w:pPr>
      <w:r>
        <w:rPr>
          <w:rFonts w:ascii="Times New Roman" w:hAnsi="Times New Roman" w:cs="Times New Roman"/>
        </w:rPr>
        <w:t>(5)Predlagateljima moraju biti dostupne preporuke vezane uz kriterije za predlaganje dijagnostičkog pregleda uporabom izvora ionizirajućeg zračenja, a koje je obvezno izraditi ministarstvo nadležno za zdravlje. Preporuke moraju uključivati doze pacijenta za svaki od dijagnostičkog pregleda uporabom izvora ionizirajućeg zračenja.</w:t>
      </w:r>
    </w:p>
    <w:p w:rsidR="00C313C3" w:rsidRDefault="00C313C3" w:rsidP="00C313C3">
      <w:pPr>
        <w:spacing w:line="240" w:lineRule="auto"/>
        <w:contextualSpacing/>
        <w:jc w:val="both"/>
        <w:rPr>
          <w:rFonts w:ascii="Times New Roman" w:hAnsi="Times New Roman" w:cs="Times New Roman"/>
        </w:rPr>
      </w:pPr>
      <w:r>
        <w:rPr>
          <w:rFonts w:ascii="Times New Roman" w:hAnsi="Times New Roman" w:cs="Times New Roman"/>
        </w:rPr>
        <w:t>(6)Doktor medicine odgovarajuće specijalnosti koji odobrava dijagnostički pregled uporabom izvora ionizirajućeg zračenja za svakog pacijenta određuje vrstu izvora ionizirajućeg zračenja koji će se primijeniti i način provedbe istog, pri čemu:</w:t>
      </w:r>
    </w:p>
    <w:p w:rsidR="00C313C3" w:rsidRDefault="00C313C3" w:rsidP="00C313C3">
      <w:pPr>
        <w:pStyle w:val="Odlomakpopisa"/>
        <w:numPr>
          <w:ilvl w:val="0"/>
          <w:numId w:val="10"/>
        </w:numPr>
        <w:spacing w:line="240" w:lineRule="auto"/>
        <w:jc w:val="both"/>
        <w:rPr>
          <w:rFonts w:ascii="Times New Roman" w:hAnsi="Times New Roman" w:cs="Times New Roman"/>
        </w:rPr>
      </w:pPr>
      <w:r>
        <w:rPr>
          <w:rFonts w:ascii="Times New Roman" w:hAnsi="Times New Roman" w:cs="Times New Roman"/>
        </w:rPr>
        <w:t>utvrđuje je li ozračivanje pacijenta opravdano u smislu dobivanja optimalnog dijagnostičkog nalaza ili postizanja željenog učinka kakvi se ne mogu postići drugačijim dijagnostičkim pregledom bez uporabe izvora ionizirajućeg zračenja,</w:t>
      </w:r>
    </w:p>
    <w:p w:rsidR="00072F50" w:rsidRPr="00072F50" w:rsidRDefault="00C313C3" w:rsidP="00072F50">
      <w:pPr>
        <w:pStyle w:val="Odlomakpopisa"/>
        <w:numPr>
          <w:ilvl w:val="0"/>
          <w:numId w:val="10"/>
        </w:numPr>
        <w:spacing w:line="240" w:lineRule="auto"/>
        <w:jc w:val="both"/>
        <w:rPr>
          <w:rFonts w:ascii="Times New Roman" w:hAnsi="Times New Roman" w:cs="Times New Roman"/>
        </w:rPr>
      </w:pPr>
      <w:r>
        <w:rPr>
          <w:rFonts w:ascii="Times New Roman" w:hAnsi="Times New Roman" w:cs="Times New Roman"/>
        </w:rPr>
        <w:t>utvrđuje uvjete provedbe dijagnostičkog pregleda uporabom izvora ionizirajućeg zračenja</w:t>
      </w:r>
      <w:r w:rsidR="00072F50">
        <w:rPr>
          <w:rFonts w:ascii="Times New Roman" w:hAnsi="Times New Roman" w:cs="Times New Roman"/>
        </w:rPr>
        <w:t xml:space="preserve"> kojim </w:t>
      </w:r>
      <w:r>
        <w:rPr>
          <w:rFonts w:ascii="Times New Roman" w:hAnsi="Times New Roman" w:cs="Times New Roman"/>
        </w:rPr>
        <w:t xml:space="preserve">će osigurati najmanje moguće </w:t>
      </w:r>
      <w:proofErr w:type="spellStart"/>
      <w:r>
        <w:rPr>
          <w:rFonts w:ascii="Times New Roman" w:hAnsi="Times New Roman" w:cs="Times New Roman"/>
        </w:rPr>
        <w:t>ozračenje</w:t>
      </w:r>
      <w:proofErr w:type="spellEnd"/>
      <w:r>
        <w:rPr>
          <w:rFonts w:ascii="Times New Roman" w:hAnsi="Times New Roman" w:cs="Times New Roman"/>
        </w:rPr>
        <w:t xml:space="preserve"> pacijenta, a da se pri tom dobiju dijagnostič</w:t>
      </w:r>
      <w:r w:rsidR="00072F50">
        <w:rPr>
          <w:rFonts w:ascii="Times New Roman" w:hAnsi="Times New Roman" w:cs="Times New Roman"/>
        </w:rPr>
        <w:t>k</w:t>
      </w:r>
      <w:r>
        <w:rPr>
          <w:rFonts w:ascii="Times New Roman" w:hAnsi="Times New Roman" w:cs="Times New Roman"/>
        </w:rPr>
        <w:t>i podaci optimalne kvalitete.</w:t>
      </w:r>
    </w:p>
    <w:p w:rsidR="00072F50" w:rsidRDefault="00072F50" w:rsidP="00072F50">
      <w:pPr>
        <w:spacing w:line="240" w:lineRule="auto"/>
        <w:jc w:val="both"/>
        <w:rPr>
          <w:rFonts w:ascii="Times New Roman" w:hAnsi="Times New Roman" w:cs="Times New Roman"/>
        </w:rPr>
      </w:pPr>
      <w:r>
        <w:rPr>
          <w:rFonts w:ascii="Times New Roman" w:hAnsi="Times New Roman" w:cs="Times New Roman"/>
        </w:rPr>
        <w:t xml:space="preserve">kojim će osigurati najmanje moguće </w:t>
      </w:r>
      <w:proofErr w:type="spellStart"/>
      <w:r>
        <w:rPr>
          <w:rFonts w:ascii="Times New Roman" w:hAnsi="Times New Roman" w:cs="Times New Roman"/>
        </w:rPr>
        <w:t>ozračenje</w:t>
      </w:r>
      <w:proofErr w:type="spellEnd"/>
      <w:r>
        <w:rPr>
          <w:rFonts w:ascii="Times New Roman" w:hAnsi="Times New Roman" w:cs="Times New Roman"/>
        </w:rPr>
        <w:t xml:space="preserve"> pacijenta</w:t>
      </w:r>
      <w:r w:rsidR="00F05646">
        <w:rPr>
          <w:rFonts w:ascii="Times New Roman" w:hAnsi="Times New Roman" w:cs="Times New Roman"/>
        </w:rPr>
        <w:t>, a da se pri tom dobiju dijagnostički podaci optimalne kvalitete.</w:t>
      </w:r>
    </w:p>
    <w:p w:rsidR="00C313C3" w:rsidRDefault="00072F50" w:rsidP="00502CB4">
      <w:pPr>
        <w:spacing w:line="240" w:lineRule="auto"/>
        <w:contextualSpacing/>
        <w:jc w:val="both"/>
        <w:rPr>
          <w:rFonts w:ascii="Times New Roman" w:hAnsi="Times New Roman" w:cs="Times New Roman"/>
        </w:rPr>
      </w:pPr>
      <w:r>
        <w:rPr>
          <w:rFonts w:ascii="Times New Roman" w:hAnsi="Times New Roman" w:cs="Times New Roman"/>
        </w:rPr>
        <w:t xml:space="preserve">(7)Dijagnostički pregled uporabom rendgenskog uređaja mora se provoditi pod nadzorom doktora medicine specijaliste radiologije, odnosno doktora medicine specijaliste druge grane medicine koji je odgovoran za ispravnost provedenog pregleda i za primjenu mjera zaštite pacijenata od nepotrebnog ozračivanja. </w:t>
      </w:r>
    </w:p>
    <w:p w:rsidR="00C1680B" w:rsidRDefault="00502CB4" w:rsidP="00502CB4">
      <w:pPr>
        <w:spacing w:line="240" w:lineRule="auto"/>
        <w:contextualSpacing/>
        <w:jc w:val="both"/>
        <w:rPr>
          <w:rFonts w:ascii="Times New Roman" w:hAnsi="Times New Roman" w:cs="Times New Roman"/>
        </w:rPr>
      </w:pPr>
      <w:r>
        <w:rPr>
          <w:rFonts w:ascii="Times New Roman" w:hAnsi="Times New Roman" w:cs="Times New Roman"/>
        </w:rPr>
        <w:t>(8)Doktor medicine odgovarajuće specijalnosti koji odobrava dijagnostički pregled uporabom izvora ionizirajućeg zračenja može osporiti provedbu predloženog dijagnostičkog pregleda ako procijeni da nisu prikladni obzirom na navedene medicinske pokazatelje u uputnici i ostaloj priloženoj medicinskog dokumentaciji, te da neće bitno pridonijeti postavljanju ispravne dijagnoze. U ovom slučaju, doktor medicine mora u pisanom obliku obrazložiti osporavanje provedbe predloženog dijagnostičkog pregleda uz navođenje alternativnog dijagnostičkog postupka koji uključuje ili ne uključuje uporabu izvora ionizirajućeg zračenja.</w:t>
      </w:r>
    </w:p>
    <w:p w:rsidR="0085616A" w:rsidRDefault="0085616A" w:rsidP="00502CB4">
      <w:pPr>
        <w:spacing w:line="240" w:lineRule="auto"/>
        <w:contextualSpacing/>
        <w:jc w:val="both"/>
        <w:rPr>
          <w:rFonts w:ascii="Times New Roman" w:hAnsi="Times New Roman" w:cs="Times New Roman"/>
        </w:rPr>
      </w:pPr>
    </w:p>
    <w:p w:rsidR="0085616A" w:rsidRPr="006F0898" w:rsidRDefault="0085616A" w:rsidP="0085616A">
      <w:pPr>
        <w:spacing w:line="240" w:lineRule="auto"/>
        <w:contextualSpacing/>
        <w:jc w:val="center"/>
        <w:rPr>
          <w:rFonts w:ascii="Times New Roman" w:hAnsi="Times New Roman" w:cs="Times New Roman"/>
          <w:i/>
        </w:rPr>
      </w:pPr>
      <w:r w:rsidRPr="006F0898">
        <w:rPr>
          <w:rFonts w:ascii="Times New Roman" w:hAnsi="Times New Roman" w:cs="Times New Roman"/>
          <w:i/>
        </w:rPr>
        <w:t>Ponovno ozračivanje pacijenta</w:t>
      </w:r>
    </w:p>
    <w:p w:rsidR="00C1680B" w:rsidRDefault="00C1680B" w:rsidP="00502CB4">
      <w:pPr>
        <w:spacing w:line="240" w:lineRule="auto"/>
        <w:contextualSpacing/>
        <w:jc w:val="both"/>
        <w:rPr>
          <w:rFonts w:ascii="Times New Roman" w:hAnsi="Times New Roman" w:cs="Times New Roman"/>
        </w:rPr>
      </w:pPr>
    </w:p>
    <w:p w:rsidR="00502CB4" w:rsidRDefault="00C1680B" w:rsidP="00C1680B">
      <w:pPr>
        <w:spacing w:line="240" w:lineRule="auto"/>
        <w:contextualSpacing/>
        <w:jc w:val="center"/>
        <w:rPr>
          <w:rFonts w:ascii="Times New Roman" w:hAnsi="Times New Roman" w:cs="Times New Roman"/>
        </w:rPr>
      </w:pPr>
      <w:r>
        <w:rPr>
          <w:rFonts w:ascii="Times New Roman" w:hAnsi="Times New Roman" w:cs="Times New Roman"/>
        </w:rPr>
        <w:t>Članak 21.</w:t>
      </w:r>
    </w:p>
    <w:p w:rsidR="00C1680B" w:rsidRDefault="00C1680B" w:rsidP="00C1680B">
      <w:pPr>
        <w:spacing w:line="240" w:lineRule="auto"/>
        <w:contextualSpacing/>
        <w:jc w:val="both"/>
        <w:rPr>
          <w:rFonts w:ascii="Times New Roman" w:hAnsi="Times New Roman" w:cs="Times New Roman"/>
        </w:rPr>
      </w:pPr>
      <w:r>
        <w:rPr>
          <w:rFonts w:ascii="Times New Roman" w:hAnsi="Times New Roman" w:cs="Times New Roman"/>
        </w:rPr>
        <w:t>(1)Predlagatelj i doktor medicine koji odobravaju dijagnostički pregled uporabom izvora ionizirajućeg zračenja moraju zatražiti nalaze i podatke prethodnih provedenih dijagnostičkih pregleda uporabom izvora ionizirajućeg zračenja u cilju procjene opravdanosti ponovnog ozračivanja pacijenta.</w:t>
      </w:r>
    </w:p>
    <w:p w:rsidR="00C1680B" w:rsidRDefault="00C1680B" w:rsidP="00C1680B">
      <w:pPr>
        <w:spacing w:line="240" w:lineRule="auto"/>
        <w:contextualSpacing/>
        <w:jc w:val="both"/>
        <w:rPr>
          <w:rFonts w:ascii="Times New Roman" w:hAnsi="Times New Roman" w:cs="Times New Roman"/>
        </w:rPr>
      </w:pPr>
      <w:r>
        <w:rPr>
          <w:rFonts w:ascii="Times New Roman" w:hAnsi="Times New Roman" w:cs="Times New Roman"/>
        </w:rPr>
        <w:t xml:space="preserve">(2)Doktor medicine odgovarajuće specijalnosti koji odobrava dijagnostički pregled može osporiti prijedlog za ponovno ozračivanje pacijenta, ako procijeni da se ponovnim ozračivanjem pacijenta neće dobiti novi, potpuniji </w:t>
      </w:r>
      <w:r w:rsidR="00ED54CF">
        <w:rPr>
          <w:rFonts w:ascii="Times New Roman" w:hAnsi="Times New Roman" w:cs="Times New Roman"/>
        </w:rPr>
        <w:t>ili bolji dijagnostički podaci. U ovom slučaju, doktor medicine mora u pisanom obliku obrazložiti osporavanje predloženog ponovljenog dijagnostičkog pregleda uz navođenje alternativnog dijagnostičkog pregleda koji uključuje ili ne uključuje uporabu izvora ionizirajućeg zračenja.</w:t>
      </w:r>
    </w:p>
    <w:p w:rsidR="00ED54CF" w:rsidRPr="006F0898" w:rsidRDefault="0085616A" w:rsidP="0085616A">
      <w:pPr>
        <w:spacing w:line="240" w:lineRule="auto"/>
        <w:contextualSpacing/>
        <w:jc w:val="center"/>
        <w:rPr>
          <w:rFonts w:ascii="Times New Roman" w:hAnsi="Times New Roman" w:cs="Times New Roman"/>
          <w:i/>
        </w:rPr>
      </w:pPr>
      <w:r w:rsidRPr="006F0898">
        <w:rPr>
          <w:rFonts w:ascii="Times New Roman" w:hAnsi="Times New Roman" w:cs="Times New Roman"/>
          <w:i/>
        </w:rPr>
        <w:t>Neodgodiva pomoć</w:t>
      </w:r>
    </w:p>
    <w:p w:rsidR="0085616A" w:rsidRDefault="0085616A" w:rsidP="0085616A">
      <w:pPr>
        <w:spacing w:line="240" w:lineRule="auto"/>
        <w:contextualSpacing/>
        <w:jc w:val="center"/>
        <w:rPr>
          <w:rFonts w:ascii="Times New Roman" w:hAnsi="Times New Roman" w:cs="Times New Roman"/>
        </w:rPr>
      </w:pPr>
    </w:p>
    <w:p w:rsidR="00ED54CF" w:rsidRDefault="00ED54CF" w:rsidP="00ED54CF">
      <w:pPr>
        <w:spacing w:line="240" w:lineRule="auto"/>
        <w:contextualSpacing/>
        <w:jc w:val="center"/>
        <w:rPr>
          <w:rFonts w:ascii="Times New Roman" w:hAnsi="Times New Roman" w:cs="Times New Roman"/>
        </w:rPr>
      </w:pPr>
      <w:r>
        <w:rPr>
          <w:rFonts w:ascii="Times New Roman" w:hAnsi="Times New Roman" w:cs="Times New Roman"/>
        </w:rPr>
        <w:t>Članak 22.</w:t>
      </w:r>
    </w:p>
    <w:p w:rsidR="00ED54CF" w:rsidRDefault="00ED54CF" w:rsidP="00ED54CF">
      <w:pPr>
        <w:spacing w:line="240" w:lineRule="auto"/>
        <w:contextualSpacing/>
        <w:jc w:val="both"/>
        <w:rPr>
          <w:rFonts w:ascii="Times New Roman" w:hAnsi="Times New Roman" w:cs="Times New Roman"/>
        </w:rPr>
      </w:pPr>
      <w:r>
        <w:rPr>
          <w:rFonts w:ascii="Times New Roman" w:hAnsi="Times New Roman" w:cs="Times New Roman"/>
        </w:rPr>
        <w:t xml:space="preserve">(1)U svrhu neodgodive pomoći pacijentu i u svakom drugom nedvojbeno klinički opravdanom slučaju kad je neprikladno čekati pribavljanje nalaza i podataka prethodnih dijagnostičkih pregleda uporabom </w:t>
      </w:r>
      <w:r>
        <w:rPr>
          <w:rFonts w:ascii="Times New Roman" w:hAnsi="Times New Roman" w:cs="Times New Roman"/>
        </w:rPr>
        <w:lastRenderedPageBreak/>
        <w:t>izvora ionizirajućeg zračenja ako oni postoje, jer se time ugrožava zdravlje i život pacijenata, dijagnostički pregled uporabom izvora ionizirajućeg zračenja koje ih moraju koristiti.</w:t>
      </w:r>
    </w:p>
    <w:p w:rsidR="000F665E" w:rsidRDefault="000F665E" w:rsidP="00ED54CF">
      <w:pPr>
        <w:spacing w:line="240" w:lineRule="auto"/>
        <w:contextualSpacing/>
        <w:jc w:val="both"/>
        <w:rPr>
          <w:rFonts w:ascii="Times New Roman" w:hAnsi="Times New Roman" w:cs="Times New Roman"/>
        </w:rPr>
      </w:pPr>
    </w:p>
    <w:p w:rsidR="0085616A" w:rsidRPr="006F0898" w:rsidRDefault="0085616A" w:rsidP="0085616A">
      <w:pPr>
        <w:spacing w:line="240" w:lineRule="auto"/>
        <w:contextualSpacing/>
        <w:jc w:val="center"/>
        <w:rPr>
          <w:rFonts w:ascii="Times New Roman" w:hAnsi="Times New Roman" w:cs="Times New Roman"/>
          <w:i/>
        </w:rPr>
      </w:pPr>
      <w:r w:rsidRPr="006F0898">
        <w:rPr>
          <w:rFonts w:ascii="Times New Roman" w:hAnsi="Times New Roman" w:cs="Times New Roman"/>
          <w:i/>
        </w:rPr>
        <w:t>Postupak u slučaju trudnoće ili moguće trudnoće</w:t>
      </w:r>
    </w:p>
    <w:p w:rsidR="000F665E" w:rsidRDefault="000F665E" w:rsidP="000F665E">
      <w:pPr>
        <w:spacing w:line="240" w:lineRule="auto"/>
        <w:contextualSpacing/>
        <w:jc w:val="center"/>
        <w:rPr>
          <w:rFonts w:ascii="Times New Roman" w:hAnsi="Times New Roman" w:cs="Times New Roman"/>
        </w:rPr>
      </w:pPr>
      <w:r>
        <w:rPr>
          <w:rFonts w:ascii="Times New Roman" w:hAnsi="Times New Roman" w:cs="Times New Roman"/>
        </w:rPr>
        <w:t>Članak 23.</w:t>
      </w:r>
    </w:p>
    <w:p w:rsidR="000F665E" w:rsidRDefault="000F665E" w:rsidP="000F665E">
      <w:pPr>
        <w:spacing w:line="240" w:lineRule="auto"/>
        <w:contextualSpacing/>
        <w:jc w:val="both"/>
        <w:rPr>
          <w:rFonts w:ascii="Times New Roman" w:hAnsi="Times New Roman" w:cs="Times New Roman"/>
        </w:rPr>
      </w:pPr>
      <w:r>
        <w:rPr>
          <w:rFonts w:ascii="Times New Roman" w:hAnsi="Times New Roman" w:cs="Times New Roman"/>
        </w:rPr>
        <w:t>(1)Ženu za koju postoji vjerojatnost trudnoće doktor medicine odgovarajuće specijalnosti koji odobrava dijagnostički pregled i zdravstveni radnik koji neposredno provodi dijagnostički pregled moraju prethodno upozoriti na opasnost izlaganja ionizirajućem zračenju u određenom razdoblju poslije mjesečnice zbog moguće trudnoće i nedvojbeno utvrditi jesu li ispunjeni uvjeti za daljnju provedbu dijagnostičkog pregleda.</w:t>
      </w:r>
    </w:p>
    <w:p w:rsidR="000F665E" w:rsidRDefault="000F665E" w:rsidP="000F665E">
      <w:pPr>
        <w:spacing w:line="240" w:lineRule="auto"/>
        <w:contextualSpacing/>
        <w:jc w:val="both"/>
        <w:rPr>
          <w:rFonts w:ascii="Times New Roman" w:hAnsi="Times New Roman" w:cs="Times New Roman"/>
        </w:rPr>
      </w:pPr>
      <w:r>
        <w:rPr>
          <w:rFonts w:ascii="Times New Roman" w:hAnsi="Times New Roman" w:cs="Times New Roman"/>
        </w:rPr>
        <w:t xml:space="preserve">(2)U slučaju mogućnosti trudnoće žene i u slučaju trudnoće žene samo doktor medicine odgovarajuće specijalnosti koji odobrava dijagnostički pregled uporabom izvora ionizirajućeg zračenja može odobriti daljnju provedbu tog pregleda, ako za neodgodivu primjenu tog postupka postoje opravdani medicinski pokazatelji, posebno u slučaju područja abdomena ili zdjelice, pri čemu utvrđuje uvjete provedbe tog pregleda kojim će se osigurati najmanje moguće </w:t>
      </w:r>
      <w:proofErr w:type="spellStart"/>
      <w:r>
        <w:rPr>
          <w:rFonts w:ascii="Times New Roman" w:hAnsi="Times New Roman" w:cs="Times New Roman"/>
        </w:rPr>
        <w:t>ozračenje</w:t>
      </w:r>
      <w:proofErr w:type="spellEnd"/>
      <w:r>
        <w:rPr>
          <w:rFonts w:ascii="Times New Roman" w:hAnsi="Times New Roman" w:cs="Times New Roman"/>
        </w:rPr>
        <w:t xml:space="preserve"> pacijentice i ploda, a da se pri tom dobiju dijagnostički podaci optimalne kvalitete.</w:t>
      </w:r>
    </w:p>
    <w:p w:rsidR="000F665E" w:rsidRDefault="000F665E" w:rsidP="000F665E">
      <w:pPr>
        <w:spacing w:line="240" w:lineRule="auto"/>
        <w:contextualSpacing/>
        <w:jc w:val="both"/>
        <w:rPr>
          <w:rFonts w:ascii="Times New Roman" w:hAnsi="Times New Roman" w:cs="Times New Roman"/>
        </w:rPr>
      </w:pPr>
      <w:r>
        <w:rPr>
          <w:rFonts w:ascii="Times New Roman" w:hAnsi="Times New Roman" w:cs="Times New Roman"/>
        </w:rPr>
        <w:t>(3)Na vidljivom mjestu u čekaonici mora biti istaknuto pisano upozorenje ženama u životnoj dobi s visokom i objektivnom vjerojatnosti trudnoće. „Ako ste trudni ili kod Vas postoji mogućnost trudnoće, upozoravamo Vas da ionizirajuće zračenje može oštetiti plod. Javite se našem liječniku radi savjeta.“</w:t>
      </w:r>
    </w:p>
    <w:p w:rsidR="000F665E" w:rsidRDefault="000F665E" w:rsidP="000F665E">
      <w:pPr>
        <w:spacing w:line="240" w:lineRule="auto"/>
        <w:contextualSpacing/>
        <w:jc w:val="both"/>
        <w:rPr>
          <w:rFonts w:ascii="Times New Roman" w:hAnsi="Times New Roman" w:cs="Times New Roman"/>
        </w:rPr>
      </w:pPr>
      <w:r>
        <w:rPr>
          <w:rFonts w:ascii="Times New Roman" w:hAnsi="Times New Roman" w:cs="Times New Roman"/>
        </w:rPr>
        <w:t>(4)Zdravstveni radnik koji provodi dijagnostički postupak može prije početka postupka zatražiti i izjavu žene u pisanom obliku da je upoznata s rizicima izlaganja ionizirajućem zračenju u slučaju ili moguće trudnoće.</w:t>
      </w:r>
    </w:p>
    <w:p w:rsidR="0085616A" w:rsidRDefault="0085616A" w:rsidP="000F665E">
      <w:pPr>
        <w:spacing w:line="240" w:lineRule="auto"/>
        <w:contextualSpacing/>
        <w:jc w:val="both"/>
        <w:rPr>
          <w:rFonts w:ascii="Times New Roman" w:hAnsi="Times New Roman" w:cs="Times New Roman"/>
        </w:rPr>
      </w:pPr>
    </w:p>
    <w:p w:rsidR="0085616A" w:rsidRPr="006F0898" w:rsidRDefault="0085616A" w:rsidP="0085616A">
      <w:pPr>
        <w:spacing w:line="240" w:lineRule="auto"/>
        <w:contextualSpacing/>
        <w:jc w:val="center"/>
        <w:rPr>
          <w:rFonts w:ascii="Times New Roman" w:hAnsi="Times New Roman" w:cs="Times New Roman"/>
          <w:i/>
        </w:rPr>
      </w:pPr>
      <w:r w:rsidRPr="006F0898">
        <w:rPr>
          <w:rFonts w:ascii="Times New Roman" w:hAnsi="Times New Roman" w:cs="Times New Roman"/>
          <w:i/>
        </w:rPr>
        <w:t>Zaštitna sredstva</w:t>
      </w:r>
    </w:p>
    <w:p w:rsidR="000F665E" w:rsidRDefault="000F665E" w:rsidP="000F665E">
      <w:pPr>
        <w:spacing w:line="240" w:lineRule="auto"/>
        <w:contextualSpacing/>
        <w:jc w:val="both"/>
        <w:rPr>
          <w:rFonts w:ascii="Times New Roman" w:hAnsi="Times New Roman" w:cs="Times New Roman"/>
        </w:rPr>
      </w:pPr>
    </w:p>
    <w:p w:rsidR="000F665E" w:rsidRDefault="000F665E" w:rsidP="000F665E">
      <w:pPr>
        <w:spacing w:line="240" w:lineRule="auto"/>
        <w:contextualSpacing/>
        <w:jc w:val="center"/>
        <w:rPr>
          <w:rFonts w:ascii="Times New Roman" w:hAnsi="Times New Roman" w:cs="Times New Roman"/>
        </w:rPr>
      </w:pPr>
      <w:r>
        <w:rPr>
          <w:rFonts w:ascii="Times New Roman" w:hAnsi="Times New Roman" w:cs="Times New Roman"/>
        </w:rPr>
        <w:t>Članak 24.</w:t>
      </w:r>
    </w:p>
    <w:p w:rsidR="000F665E" w:rsidRDefault="000F665E" w:rsidP="000F665E">
      <w:pPr>
        <w:spacing w:line="240" w:lineRule="auto"/>
        <w:contextualSpacing/>
        <w:jc w:val="both"/>
        <w:rPr>
          <w:rFonts w:ascii="Times New Roman" w:hAnsi="Times New Roman" w:cs="Times New Roman"/>
        </w:rPr>
      </w:pPr>
      <w:r>
        <w:rPr>
          <w:rFonts w:ascii="Times New Roman" w:hAnsi="Times New Roman" w:cs="Times New Roman"/>
        </w:rPr>
        <w:t xml:space="preserve">(1)Tijekom provedbe dijagnostičkog pregleda moraju se koristiti zaštitna sredstva za smanjenje </w:t>
      </w:r>
      <w:proofErr w:type="spellStart"/>
      <w:r>
        <w:rPr>
          <w:rFonts w:ascii="Times New Roman" w:hAnsi="Times New Roman" w:cs="Times New Roman"/>
        </w:rPr>
        <w:t>ozračenja</w:t>
      </w:r>
      <w:proofErr w:type="spellEnd"/>
      <w:r>
        <w:rPr>
          <w:rFonts w:ascii="Times New Roman" w:hAnsi="Times New Roman" w:cs="Times New Roman"/>
        </w:rPr>
        <w:t xml:space="preserve"> dijelova tijela pacijenta koji nisu u korisnom snopu bez obzira na pregled koji se provodi, ako primjena takvih sredstava ne ometa ispravnu provedbu dijagnostičkog pregleda.</w:t>
      </w:r>
    </w:p>
    <w:p w:rsidR="000F665E" w:rsidRDefault="000F665E" w:rsidP="000F665E">
      <w:pPr>
        <w:spacing w:line="240" w:lineRule="auto"/>
        <w:contextualSpacing/>
        <w:jc w:val="both"/>
        <w:rPr>
          <w:rFonts w:ascii="Times New Roman" w:hAnsi="Times New Roman" w:cs="Times New Roman"/>
        </w:rPr>
      </w:pPr>
      <w:r>
        <w:rPr>
          <w:rFonts w:ascii="Times New Roman" w:hAnsi="Times New Roman" w:cs="Times New Roman"/>
        </w:rPr>
        <w:t>(2)Zaštitnim mjerama uz primjenu odgovarajućih zaštitnih sredstava naročito se mora osigurati zaštita štitne žlijezde, očnih leća, jajnika ili sjemenika i krvotvornih organa pacijenta.</w:t>
      </w:r>
    </w:p>
    <w:p w:rsidR="000F665E" w:rsidRDefault="000F665E" w:rsidP="000F665E">
      <w:pPr>
        <w:spacing w:line="240" w:lineRule="auto"/>
        <w:contextualSpacing/>
        <w:jc w:val="both"/>
        <w:rPr>
          <w:rFonts w:ascii="Times New Roman" w:hAnsi="Times New Roman" w:cs="Times New Roman"/>
        </w:rPr>
      </w:pPr>
      <w:r>
        <w:rPr>
          <w:rFonts w:ascii="Times New Roman" w:hAnsi="Times New Roman" w:cs="Times New Roman"/>
        </w:rPr>
        <w:t>(3)Zaštitna sredstva moraju imati zaštitnu moć jednako vrijednu učinku olova najmanje 0,5 mm debljine.</w:t>
      </w:r>
    </w:p>
    <w:p w:rsidR="000F665E" w:rsidRDefault="000F665E" w:rsidP="000F665E">
      <w:pPr>
        <w:spacing w:line="240" w:lineRule="auto"/>
        <w:contextualSpacing/>
        <w:jc w:val="both"/>
        <w:rPr>
          <w:rFonts w:ascii="Times New Roman" w:hAnsi="Times New Roman" w:cs="Times New Roman"/>
        </w:rPr>
      </w:pPr>
      <w:r>
        <w:rPr>
          <w:rFonts w:ascii="Times New Roman" w:hAnsi="Times New Roman" w:cs="Times New Roman"/>
        </w:rPr>
        <w:t>(4)Uređajem za ograničavanje polja zračenja koji je ugrađen na otvoru kućišta rendgenske cijevi za prolaz korisnog snopa mora se smanjiti presjek korisnog snopa na ulazu u tijelo pacijenta na veličinu koja omogućuje postizanje očekivane kvalitete slikovnog podatka na prijemnom sustavu unutar rubova ulazne površine elektronskog pojačala slike ili kazete.</w:t>
      </w:r>
    </w:p>
    <w:p w:rsidR="00E328C7" w:rsidRDefault="00E328C7" w:rsidP="000F665E">
      <w:pPr>
        <w:spacing w:line="240" w:lineRule="auto"/>
        <w:contextualSpacing/>
        <w:jc w:val="both"/>
        <w:rPr>
          <w:rFonts w:ascii="Times New Roman" w:hAnsi="Times New Roman" w:cs="Times New Roman"/>
        </w:rPr>
      </w:pPr>
    </w:p>
    <w:p w:rsidR="00E328C7" w:rsidRPr="006F0898" w:rsidRDefault="00E328C7" w:rsidP="00E328C7">
      <w:pPr>
        <w:pStyle w:val="Odlomakpopisa"/>
        <w:numPr>
          <w:ilvl w:val="0"/>
          <w:numId w:val="1"/>
        </w:numPr>
        <w:spacing w:line="240" w:lineRule="auto"/>
        <w:jc w:val="center"/>
        <w:rPr>
          <w:rFonts w:ascii="Times New Roman" w:hAnsi="Times New Roman" w:cs="Times New Roman"/>
          <w:b/>
        </w:rPr>
      </w:pPr>
      <w:r w:rsidRPr="006F0898">
        <w:rPr>
          <w:rFonts w:ascii="Times New Roman" w:hAnsi="Times New Roman" w:cs="Times New Roman"/>
          <w:b/>
        </w:rPr>
        <w:t xml:space="preserve">POSTUPCI U SLUČAJU </w:t>
      </w:r>
      <w:r w:rsidR="00F34005">
        <w:rPr>
          <w:rFonts w:ascii="Times New Roman" w:hAnsi="Times New Roman" w:cs="Times New Roman"/>
          <w:b/>
        </w:rPr>
        <w:t>SLUČAJNOG ILI NENAMJERNOG OZRAČENJA</w:t>
      </w:r>
    </w:p>
    <w:p w:rsidR="00E328C7" w:rsidRDefault="00E328C7" w:rsidP="00E328C7">
      <w:pPr>
        <w:spacing w:line="240" w:lineRule="auto"/>
        <w:contextualSpacing/>
        <w:jc w:val="center"/>
        <w:rPr>
          <w:rFonts w:ascii="Times New Roman" w:hAnsi="Times New Roman" w:cs="Times New Roman"/>
        </w:rPr>
      </w:pPr>
      <w:r>
        <w:rPr>
          <w:rFonts w:ascii="Times New Roman" w:hAnsi="Times New Roman" w:cs="Times New Roman"/>
        </w:rPr>
        <w:t>Članak 25.</w:t>
      </w:r>
    </w:p>
    <w:p w:rsidR="00E328C7" w:rsidRDefault="00E328C7" w:rsidP="00E328C7">
      <w:pPr>
        <w:spacing w:line="240" w:lineRule="auto"/>
        <w:contextualSpacing/>
        <w:jc w:val="both"/>
        <w:rPr>
          <w:rFonts w:ascii="Times New Roman" w:hAnsi="Times New Roman" w:cs="Times New Roman"/>
        </w:rPr>
      </w:pPr>
      <w:r>
        <w:rPr>
          <w:rFonts w:ascii="Times New Roman" w:hAnsi="Times New Roman" w:cs="Times New Roman"/>
        </w:rPr>
        <w:t>(1)U svakoj prostoriji u kojoj se rukuje i radi s izvorima ionizirajućeg zračenja moraju se nalaziti pisane upute s postupcima u slučaju nezgoda ili izvanrednog događaja.</w:t>
      </w:r>
    </w:p>
    <w:p w:rsidR="00E328C7" w:rsidRDefault="00E328C7" w:rsidP="00E328C7">
      <w:pPr>
        <w:spacing w:line="240" w:lineRule="auto"/>
        <w:contextualSpacing/>
        <w:jc w:val="both"/>
        <w:rPr>
          <w:rFonts w:ascii="Times New Roman" w:hAnsi="Times New Roman" w:cs="Times New Roman"/>
        </w:rPr>
      </w:pPr>
      <w:r>
        <w:rPr>
          <w:rFonts w:ascii="Times New Roman" w:hAnsi="Times New Roman" w:cs="Times New Roman"/>
        </w:rPr>
        <w:t>(2)Izvanredni događaj može nastati zbog nepravilnog ili neopreznog rukovanja s uređajima koji proizvodi ionizirajuće zračenje, oštećenjem uređaja, zbog požara, eksplozije, potresa.</w:t>
      </w:r>
    </w:p>
    <w:p w:rsidR="0085616A" w:rsidRDefault="0085616A" w:rsidP="00E328C7">
      <w:pPr>
        <w:spacing w:line="240" w:lineRule="auto"/>
        <w:contextualSpacing/>
        <w:jc w:val="both"/>
        <w:rPr>
          <w:rFonts w:ascii="Times New Roman" w:hAnsi="Times New Roman" w:cs="Times New Roman"/>
        </w:rPr>
      </w:pPr>
    </w:p>
    <w:p w:rsidR="0085616A" w:rsidRDefault="0085616A" w:rsidP="00E328C7">
      <w:pPr>
        <w:spacing w:line="240" w:lineRule="auto"/>
        <w:contextualSpacing/>
        <w:jc w:val="both"/>
        <w:rPr>
          <w:rFonts w:ascii="Times New Roman" w:hAnsi="Times New Roman" w:cs="Times New Roman"/>
        </w:rPr>
      </w:pPr>
    </w:p>
    <w:p w:rsidR="0085616A" w:rsidRDefault="0085616A" w:rsidP="00E328C7">
      <w:pPr>
        <w:spacing w:line="240" w:lineRule="auto"/>
        <w:contextualSpacing/>
        <w:jc w:val="both"/>
        <w:rPr>
          <w:rFonts w:ascii="Times New Roman" w:hAnsi="Times New Roman" w:cs="Times New Roman"/>
        </w:rPr>
      </w:pPr>
    </w:p>
    <w:p w:rsidR="0085616A" w:rsidRPr="006F0898" w:rsidRDefault="0085616A" w:rsidP="0085616A">
      <w:pPr>
        <w:spacing w:line="240" w:lineRule="auto"/>
        <w:contextualSpacing/>
        <w:jc w:val="center"/>
        <w:rPr>
          <w:rFonts w:ascii="Times New Roman" w:hAnsi="Times New Roman" w:cs="Times New Roman"/>
          <w:i/>
        </w:rPr>
      </w:pPr>
      <w:r w:rsidRPr="006F0898">
        <w:rPr>
          <w:rFonts w:ascii="Times New Roman" w:hAnsi="Times New Roman" w:cs="Times New Roman"/>
          <w:i/>
        </w:rPr>
        <w:t xml:space="preserve">Postupci u slučaju </w:t>
      </w:r>
      <w:r w:rsidR="00F34005">
        <w:rPr>
          <w:rFonts w:ascii="Times New Roman" w:hAnsi="Times New Roman" w:cs="Times New Roman"/>
          <w:i/>
        </w:rPr>
        <w:t xml:space="preserve">slučajnog ili nenamjernog </w:t>
      </w:r>
      <w:proofErr w:type="spellStart"/>
      <w:r w:rsidR="00F34005">
        <w:rPr>
          <w:rFonts w:ascii="Times New Roman" w:hAnsi="Times New Roman" w:cs="Times New Roman"/>
          <w:i/>
        </w:rPr>
        <w:t>ozračenja</w:t>
      </w:r>
      <w:proofErr w:type="spellEnd"/>
    </w:p>
    <w:p w:rsidR="00E328C7" w:rsidRDefault="00E328C7" w:rsidP="00E328C7">
      <w:pPr>
        <w:spacing w:line="240" w:lineRule="auto"/>
        <w:contextualSpacing/>
        <w:jc w:val="both"/>
        <w:rPr>
          <w:rFonts w:ascii="Times New Roman" w:hAnsi="Times New Roman" w:cs="Times New Roman"/>
        </w:rPr>
      </w:pPr>
    </w:p>
    <w:p w:rsidR="00E328C7" w:rsidRDefault="00E328C7" w:rsidP="00E328C7">
      <w:pPr>
        <w:spacing w:line="240" w:lineRule="auto"/>
        <w:contextualSpacing/>
        <w:jc w:val="center"/>
        <w:rPr>
          <w:rFonts w:ascii="Times New Roman" w:hAnsi="Times New Roman" w:cs="Times New Roman"/>
        </w:rPr>
      </w:pPr>
      <w:r>
        <w:rPr>
          <w:rFonts w:ascii="Times New Roman" w:hAnsi="Times New Roman" w:cs="Times New Roman"/>
        </w:rPr>
        <w:t>Članak 26.</w:t>
      </w:r>
    </w:p>
    <w:p w:rsidR="00E328C7" w:rsidRDefault="00E328C7" w:rsidP="00E328C7">
      <w:pPr>
        <w:spacing w:line="240" w:lineRule="auto"/>
        <w:contextualSpacing/>
        <w:jc w:val="both"/>
        <w:rPr>
          <w:rFonts w:ascii="Times New Roman" w:hAnsi="Times New Roman" w:cs="Times New Roman"/>
        </w:rPr>
      </w:pPr>
      <w:r>
        <w:rPr>
          <w:rFonts w:ascii="Times New Roman" w:hAnsi="Times New Roman" w:cs="Times New Roman"/>
        </w:rPr>
        <w:t xml:space="preserve">(1)U slučaju nekog od </w:t>
      </w:r>
      <w:r w:rsidR="00F34005">
        <w:rPr>
          <w:rFonts w:ascii="Times New Roman" w:hAnsi="Times New Roman" w:cs="Times New Roman"/>
        </w:rPr>
        <w:t xml:space="preserve">slučajnog ili nenamjernog </w:t>
      </w:r>
      <w:proofErr w:type="spellStart"/>
      <w:r w:rsidR="00F34005">
        <w:rPr>
          <w:rFonts w:ascii="Times New Roman" w:hAnsi="Times New Roman" w:cs="Times New Roman"/>
        </w:rPr>
        <w:t>ozračenja</w:t>
      </w:r>
      <w:proofErr w:type="spellEnd"/>
      <w:r>
        <w:rPr>
          <w:rFonts w:ascii="Times New Roman" w:hAnsi="Times New Roman" w:cs="Times New Roman"/>
        </w:rPr>
        <w:t xml:space="preserve"> u kojima je sudjelovao pacijent potrebno je:</w:t>
      </w:r>
    </w:p>
    <w:p w:rsidR="00E328C7" w:rsidRDefault="00E328C7" w:rsidP="00E328C7">
      <w:pPr>
        <w:pStyle w:val="Odlomakpopisa"/>
        <w:numPr>
          <w:ilvl w:val="0"/>
          <w:numId w:val="12"/>
        </w:numPr>
        <w:spacing w:line="240" w:lineRule="auto"/>
        <w:jc w:val="both"/>
        <w:rPr>
          <w:rFonts w:ascii="Times New Roman" w:hAnsi="Times New Roman" w:cs="Times New Roman"/>
        </w:rPr>
      </w:pPr>
      <w:r>
        <w:rPr>
          <w:rFonts w:ascii="Times New Roman" w:hAnsi="Times New Roman" w:cs="Times New Roman"/>
        </w:rPr>
        <w:lastRenderedPageBreak/>
        <w:t>procijeniti dozu primljenu tijekom događaja,</w:t>
      </w:r>
    </w:p>
    <w:p w:rsidR="00E328C7" w:rsidRDefault="00E328C7" w:rsidP="00E328C7">
      <w:pPr>
        <w:pStyle w:val="Odlomakpopisa"/>
        <w:numPr>
          <w:ilvl w:val="0"/>
          <w:numId w:val="12"/>
        </w:numPr>
        <w:spacing w:line="240" w:lineRule="auto"/>
        <w:jc w:val="both"/>
        <w:rPr>
          <w:rFonts w:ascii="Times New Roman" w:hAnsi="Times New Roman" w:cs="Times New Roman"/>
        </w:rPr>
      </w:pPr>
      <w:r>
        <w:rPr>
          <w:rFonts w:ascii="Times New Roman" w:hAnsi="Times New Roman" w:cs="Times New Roman"/>
        </w:rPr>
        <w:t xml:space="preserve">poduzeti mjere u svrhu sprečavanja sličnog slučajnog ili nenamjernog </w:t>
      </w:r>
      <w:proofErr w:type="spellStart"/>
      <w:r>
        <w:rPr>
          <w:rFonts w:ascii="Times New Roman" w:hAnsi="Times New Roman" w:cs="Times New Roman"/>
        </w:rPr>
        <w:t>ozračenja</w:t>
      </w:r>
      <w:proofErr w:type="spellEnd"/>
      <w:r>
        <w:rPr>
          <w:rFonts w:ascii="Times New Roman" w:hAnsi="Times New Roman" w:cs="Times New Roman"/>
        </w:rPr>
        <w:t xml:space="preserve"> u budućnosti,</w:t>
      </w:r>
    </w:p>
    <w:p w:rsidR="00E328C7" w:rsidRDefault="00E328C7" w:rsidP="00E328C7">
      <w:pPr>
        <w:pStyle w:val="Odlomakpopisa"/>
        <w:numPr>
          <w:ilvl w:val="0"/>
          <w:numId w:val="12"/>
        </w:numPr>
        <w:spacing w:line="240" w:lineRule="auto"/>
        <w:jc w:val="both"/>
        <w:rPr>
          <w:rFonts w:ascii="Times New Roman" w:hAnsi="Times New Roman" w:cs="Times New Roman"/>
        </w:rPr>
      </w:pPr>
      <w:r>
        <w:rPr>
          <w:rFonts w:ascii="Times New Roman" w:hAnsi="Times New Roman" w:cs="Times New Roman"/>
        </w:rPr>
        <w:t>izvijestiti pacijenta ili njegovog zakonskog zastupnika, privremenog skrbnika ili staratelja i njegovog izabranog liječnika,</w:t>
      </w:r>
    </w:p>
    <w:p w:rsidR="00E328C7" w:rsidRDefault="00E328C7" w:rsidP="00E328C7">
      <w:pPr>
        <w:pStyle w:val="Odlomakpopisa"/>
        <w:numPr>
          <w:ilvl w:val="0"/>
          <w:numId w:val="12"/>
        </w:numPr>
        <w:spacing w:line="240" w:lineRule="auto"/>
        <w:jc w:val="both"/>
        <w:rPr>
          <w:rFonts w:ascii="Times New Roman" w:hAnsi="Times New Roman" w:cs="Times New Roman"/>
        </w:rPr>
      </w:pPr>
      <w:r>
        <w:rPr>
          <w:rFonts w:ascii="Times New Roman" w:hAnsi="Times New Roman" w:cs="Times New Roman"/>
        </w:rPr>
        <w:t>ispuniti obrazac Prijava neželjenog događaja,</w:t>
      </w:r>
    </w:p>
    <w:p w:rsidR="00E328C7" w:rsidRDefault="00E328C7" w:rsidP="00E328C7">
      <w:pPr>
        <w:pStyle w:val="Odlomakpopisa"/>
        <w:numPr>
          <w:ilvl w:val="0"/>
          <w:numId w:val="12"/>
        </w:numPr>
        <w:spacing w:line="240" w:lineRule="auto"/>
        <w:jc w:val="both"/>
        <w:rPr>
          <w:rFonts w:ascii="Times New Roman" w:hAnsi="Times New Roman" w:cs="Times New Roman"/>
        </w:rPr>
      </w:pPr>
      <w:r>
        <w:rPr>
          <w:rFonts w:ascii="Times New Roman" w:hAnsi="Times New Roman" w:cs="Times New Roman"/>
        </w:rPr>
        <w:t>sastaviti izvješće o tom događaju te ga dostaviti nadležnim tijelima.</w:t>
      </w:r>
    </w:p>
    <w:p w:rsidR="00E328C7" w:rsidRDefault="00E328C7" w:rsidP="00E328C7">
      <w:pPr>
        <w:spacing w:line="240" w:lineRule="auto"/>
        <w:jc w:val="both"/>
        <w:rPr>
          <w:rFonts w:ascii="Times New Roman" w:hAnsi="Times New Roman" w:cs="Times New Roman"/>
        </w:rPr>
      </w:pPr>
      <w:r>
        <w:rPr>
          <w:rFonts w:ascii="Times New Roman" w:hAnsi="Times New Roman" w:cs="Times New Roman"/>
        </w:rPr>
        <w:t xml:space="preserve">(2)Očevidnik i izvješće o </w:t>
      </w:r>
      <w:r w:rsidR="00F34005">
        <w:rPr>
          <w:rFonts w:ascii="Times New Roman" w:hAnsi="Times New Roman" w:cs="Times New Roman"/>
        </w:rPr>
        <w:t xml:space="preserve">slučajnom ili nenamjernom </w:t>
      </w:r>
      <w:proofErr w:type="spellStart"/>
      <w:r w:rsidR="00F34005">
        <w:rPr>
          <w:rFonts w:ascii="Times New Roman" w:hAnsi="Times New Roman" w:cs="Times New Roman"/>
        </w:rPr>
        <w:t>ozračenju</w:t>
      </w:r>
      <w:proofErr w:type="spellEnd"/>
      <w:r>
        <w:rPr>
          <w:rFonts w:ascii="Times New Roman" w:hAnsi="Times New Roman" w:cs="Times New Roman"/>
        </w:rPr>
        <w:t xml:space="preserve"> potrebno je čuvati najmanje deset godina od dana sastavljanja istih.</w:t>
      </w:r>
    </w:p>
    <w:p w:rsidR="00E328C7" w:rsidRPr="006F0898" w:rsidRDefault="00E328C7" w:rsidP="00E328C7">
      <w:pPr>
        <w:spacing w:line="240" w:lineRule="auto"/>
        <w:jc w:val="center"/>
        <w:rPr>
          <w:rFonts w:ascii="Times New Roman" w:hAnsi="Times New Roman" w:cs="Times New Roman"/>
          <w:b/>
        </w:rPr>
      </w:pPr>
      <w:r>
        <w:rPr>
          <w:rFonts w:ascii="Times New Roman" w:hAnsi="Times New Roman" w:cs="Times New Roman"/>
        </w:rPr>
        <w:t xml:space="preserve">10. </w:t>
      </w:r>
      <w:r w:rsidRPr="006F0898">
        <w:rPr>
          <w:rFonts w:ascii="Times New Roman" w:hAnsi="Times New Roman" w:cs="Times New Roman"/>
          <w:b/>
        </w:rPr>
        <w:t>ZAVRŠNE ODREDBE</w:t>
      </w:r>
    </w:p>
    <w:p w:rsidR="00E328C7" w:rsidRDefault="00E328C7" w:rsidP="00E328C7">
      <w:pPr>
        <w:spacing w:line="240" w:lineRule="auto"/>
        <w:contextualSpacing/>
        <w:jc w:val="center"/>
        <w:rPr>
          <w:rFonts w:ascii="Times New Roman" w:hAnsi="Times New Roman" w:cs="Times New Roman"/>
        </w:rPr>
      </w:pPr>
      <w:r>
        <w:rPr>
          <w:rFonts w:ascii="Times New Roman" w:hAnsi="Times New Roman" w:cs="Times New Roman"/>
        </w:rPr>
        <w:t>Članak 27.</w:t>
      </w:r>
    </w:p>
    <w:p w:rsidR="00E328C7" w:rsidRDefault="00E328C7" w:rsidP="00E328C7">
      <w:pPr>
        <w:spacing w:line="240" w:lineRule="auto"/>
        <w:contextualSpacing/>
        <w:jc w:val="both"/>
        <w:rPr>
          <w:rFonts w:ascii="Times New Roman" w:hAnsi="Times New Roman" w:cs="Times New Roman"/>
        </w:rPr>
      </w:pPr>
      <w:r>
        <w:rPr>
          <w:rFonts w:ascii="Times New Roman" w:hAnsi="Times New Roman" w:cs="Times New Roman"/>
        </w:rPr>
        <w:t>(1)Danom stupanja na snagu ovog Pravilnika prestaje važiti Pravilnik o ustroju i provedbi mjera radiološke sigurnosti (broj: 01-158/15 od 05. ožujka 2015. godine).</w:t>
      </w:r>
    </w:p>
    <w:p w:rsidR="00E328C7" w:rsidRDefault="00E328C7" w:rsidP="00E328C7">
      <w:pPr>
        <w:spacing w:line="240" w:lineRule="auto"/>
        <w:contextualSpacing/>
        <w:jc w:val="both"/>
        <w:rPr>
          <w:rFonts w:ascii="Times New Roman" w:hAnsi="Times New Roman" w:cs="Times New Roman"/>
        </w:rPr>
      </w:pPr>
      <w:r>
        <w:rPr>
          <w:rFonts w:ascii="Times New Roman" w:hAnsi="Times New Roman" w:cs="Times New Roman"/>
        </w:rPr>
        <w:t>(2)Ovaj Pravilnik stupa na snagu osmog dana od objave na oglasnoj ploči.</w:t>
      </w:r>
    </w:p>
    <w:p w:rsidR="00E328C7" w:rsidRDefault="00E328C7" w:rsidP="00E328C7">
      <w:pPr>
        <w:spacing w:line="240" w:lineRule="auto"/>
        <w:contextualSpacing/>
        <w:jc w:val="both"/>
        <w:rPr>
          <w:rFonts w:ascii="Times New Roman" w:hAnsi="Times New Roman" w:cs="Times New Roman"/>
        </w:rPr>
      </w:pPr>
    </w:p>
    <w:p w:rsidR="00E328C7" w:rsidRDefault="00E328C7" w:rsidP="00E328C7">
      <w:pPr>
        <w:spacing w:line="240" w:lineRule="auto"/>
        <w:contextualSpacing/>
        <w:jc w:val="both"/>
        <w:rPr>
          <w:rFonts w:ascii="Times New Roman" w:hAnsi="Times New Roman" w:cs="Times New Roman"/>
        </w:rPr>
      </w:pPr>
      <w:r>
        <w:rPr>
          <w:rFonts w:ascii="Times New Roman" w:hAnsi="Times New Roman" w:cs="Times New Roman"/>
        </w:rPr>
        <w:t>Broj:01-000-00/22/</w:t>
      </w:r>
      <w:r w:rsidR="00F141F2">
        <w:rPr>
          <w:rFonts w:ascii="Times New Roman" w:hAnsi="Times New Roman" w:cs="Times New Roman"/>
        </w:rPr>
        <w:t>824</w:t>
      </w:r>
    </w:p>
    <w:p w:rsidR="00E328C7" w:rsidRDefault="00E328C7" w:rsidP="00E328C7">
      <w:pPr>
        <w:spacing w:line="240" w:lineRule="auto"/>
        <w:contextualSpacing/>
        <w:jc w:val="both"/>
        <w:rPr>
          <w:rFonts w:ascii="Times New Roman" w:hAnsi="Times New Roman" w:cs="Times New Roman"/>
        </w:rPr>
      </w:pPr>
      <w:r>
        <w:rPr>
          <w:rFonts w:ascii="Times New Roman" w:hAnsi="Times New Roman" w:cs="Times New Roman"/>
        </w:rPr>
        <w:t>U Opatiji, 13. prosinca 2022. godine</w:t>
      </w:r>
    </w:p>
    <w:p w:rsidR="00E328C7" w:rsidRDefault="00E328C7" w:rsidP="00E328C7">
      <w:pPr>
        <w:spacing w:line="240" w:lineRule="auto"/>
        <w:contextualSpacing/>
        <w:jc w:val="both"/>
        <w:rPr>
          <w:rFonts w:ascii="Times New Roman" w:hAnsi="Times New Roman" w:cs="Times New Roman"/>
        </w:rPr>
      </w:pPr>
    </w:p>
    <w:p w:rsidR="00E328C7" w:rsidRDefault="00E328C7" w:rsidP="00E328C7">
      <w:pPr>
        <w:spacing w:line="240" w:lineRule="auto"/>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PREDSJEDNIK</w:t>
      </w:r>
    </w:p>
    <w:p w:rsidR="00E328C7" w:rsidRDefault="00E328C7" w:rsidP="00E328C7">
      <w:pPr>
        <w:spacing w:line="240" w:lineRule="auto"/>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UPRAVNOG VIJEĆA</w:t>
      </w:r>
    </w:p>
    <w:p w:rsidR="00E328C7" w:rsidRDefault="00E328C7" w:rsidP="00E328C7">
      <w:pPr>
        <w:spacing w:line="240" w:lineRule="auto"/>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Ivan Vidaković, </w:t>
      </w:r>
      <w:proofErr w:type="spellStart"/>
      <w:r>
        <w:rPr>
          <w:rFonts w:ascii="Times New Roman" w:hAnsi="Times New Roman" w:cs="Times New Roman"/>
        </w:rPr>
        <w:t>mag</w:t>
      </w:r>
      <w:proofErr w:type="spellEnd"/>
      <w:r>
        <w:rPr>
          <w:rFonts w:ascii="Times New Roman" w:hAnsi="Times New Roman" w:cs="Times New Roman"/>
        </w:rPr>
        <w:t xml:space="preserve">. </w:t>
      </w:r>
      <w:proofErr w:type="spellStart"/>
      <w:r>
        <w:rPr>
          <w:rFonts w:ascii="Times New Roman" w:hAnsi="Times New Roman" w:cs="Times New Roman"/>
        </w:rPr>
        <w:t>iur</w:t>
      </w:r>
      <w:proofErr w:type="spellEnd"/>
      <w:r>
        <w:rPr>
          <w:rFonts w:ascii="Times New Roman" w:hAnsi="Times New Roman" w:cs="Times New Roman"/>
        </w:rPr>
        <w:t>.</w:t>
      </w:r>
    </w:p>
    <w:p w:rsidR="00E328C7" w:rsidRDefault="00E328C7" w:rsidP="00E328C7">
      <w:pPr>
        <w:spacing w:line="240" w:lineRule="auto"/>
        <w:contextualSpacing/>
        <w:jc w:val="both"/>
        <w:rPr>
          <w:rFonts w:ascii="Times New Roman" w:hAnsi="Times New Roman" w:cs="Times New Roman"/>
        </w:rPr>
      </w:pPr>
    </w:p>
    <w:p w:rsidR="006F0898" w:rsidRDefault="006F0898" w:rsidP="00E328C7">
      <w:pPr>
        <w:spacing w:line="240" w:lineRule="auto"/>
        <w:contextualSpacing/>
        <w:jc w:val="both"/>
        <w:rPr>
          <w:rFonts w:ascii="Times New Roman" w:hAnsi="Times New Roman" w:cs="Times New Roman"/>
        </w:rPr>
      </w:pPr>
    </w:p>
    <w:p w:rsidR="006F0898" w:rsidRDefault="006F0898" w:rsidP="00E328C7">
      <w:pPr>
        <w:spacing w:line="240" w:lineRule="auto"/>
        <w:contextualSpacing/>
        <w:jc w:val="both"/>
        <w:rPr>
          <w:rFonts w:ascii="Times New Roman" w:hAnsi="Times New Roman" w:cs="Times New Roman"/>
        </w:rPr>
      </w:pPr>
    </w:p>
    <w:p w:rsidR="006F0898" w:rsidRDefault="006F0898" w:rsidP="00E328C7">
      <w:pPr>
        <w:spacing w:line="240" w:lineRule="auto"/>
        <w:contextualSpacing/>
        <w:jc w:val="both"/>
        <w:rPr>
          <w:rFonts w:ascii="Times New Roman" w:hAnsi="Times New Roman" w:cs="Times New Roman"/>
        </w:rPr>
      </w:pPr>
    </w:p>
    <w:p w:rsidR="00E328C7" w:rsidRDefault="00F141F2" w:rsidP="00E328C7">
      <w:pPr>
        <w:spacing w:line="240" w:lineRule="auto"/>
        <w:contextualSpacing/>
        <w:jc w:val="both"/>
        <w:rPr>
          <w:rFonts w:ascii="Times New Roman" w:hAnsi="Times New Roman" w:cs="Times New Roman"/>
        </w:rPr>
      </w:pPr>
      <w:r>
        <w:rPr>
          <w:rFonts w:ascii="Times New Roman" w:hAnsi="Times New Roman" w:cs="Times New Roman"/>
        </w:rPr>
        <w:t>Potvrđuje se da je Pravilnik objavljen na oglasnoj ploči Bolnice dana ______________ godine, te da je stupio na snagu dana ____________________godine.</w:t>
      </w:r>
    </w:p>
    <w:p w:rsidR="00F141F2" w:rsidRDefault="00F141F2" w:rsidP="00E328C7">
      <w:pPr>
        <w:spacing w:line="240" w:lineRule="auto"/>
        <w:contextualSpacing/>
        <w:jc w:val="both"/>
        <w:rPr>
          <w:rFonts w:ascii="Times New Roman" w:hAnsi="Times New Roman" w:cs="Times New Roman"/>
        </w:rPr>
      </w:pPr>
    </w:p>
    <w:p w:rsidR="00F141F2" w:rsidRDefault="00F141F2" w:rsidP="00E328C7">
      <w:pPr>
        <w:spacing w:line="240" w:lineRule="auto"/>
        <w:contextualSpacing/>
        <w:jc w:val="both"/>
        <w:rPr>
          <w:rFonts w:ascii="Times New Roman" w:hAnsi="Times New Roman" w:cs="Times New Roman"/>
        </w:rPr>
      </w:pPr>
    </w:p>
    <w:p w:rsidR="00F141F2" w:rsidRDefault="00F141F2" w:rsidP="00E328C7">
      <w:pPr>
        <w:spacing w:line="240" w:lineRule="auto"/>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RAVNATELJ</w:t>
      </w:r>
    </w:p>
    <w:p w:rsidR="00F141F2" w:rsidRPr="00E328C7" w:rsidRDefault="00F141F2" w:rsidP="00E328C7">
      <w:pPr>
        <w:spacing w:line="240" w:lineRule="auto"/>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Prof</w:t>
      </w:r>
      <w:proofErr w:type="spellEnd"/>
      <w:r>
        <w:rPr>
          <w:rFonts w:ascii="Times New Roman" w:hAnsi="Times New Roman" w:cs="Times New Roman"/>
        </w:rPr>
        <w:t xml:space="preserve">. </w:t>
      </w:r>
      <w:proofErr w:type="spellStart"/>
      <w:r>
        <w:rPr>
          <w:rFonts w:ascii="Times New Roman" w:hAnsi="Times New Roman" w:cs="Times New Roman"/>
        </w:rPr>
        <w:t>dr</w:t>
      </w:r>
      <w:proofErr w:type="spellEnd"/>
      <w:r>
        <w:rPr>
          <w:rFonts w:ascii="Times New Roman" w:hAnsi="Times New Roman" w:cs="Times New Roman"/>
        </w:rPr>
        <w:t xml:space="preserve">. </w:t>
      </w:r>
      <w:proofErr w:type="spellStart"/>
      <w:r>
        <w:rPr>
          <w:rFonts w:ascii="Times New Roman" w:hAnsi="Times New Roman" w:cs="Times New Roman"/>
        </w:rPr>
        <w:t>sc</w:t>
      </w:r>
      <w:proofErr w:type="spellEnd"/>
      <w:r>
        <w:rPr>
          <w:rFonts w:ascii="Times New Roman" w:hAnsi="Times New Roman" w:cs="Times New Roman"/>
        </w:rPr>
        <w:t xml:space="preserve">. Viktor </w:t>
      </w:r>
      <w:proofErr w:type="spellStart"/>
      <w:r>
        <w:rPr>
          <w:rFonts w:ascii="Times New Roman" w:hAnsi="Times New Roman" w:cs="Times New Roman"/>
        </w:rPr>
        <w:t>Peršić</w:t>
      </w:r>
      <w:proofErr w:type="spellEnd"/>
      <w:r>
        <w:rPr>
          <w:rFonts w:ascii="Times New Roman" w:hAnsi="Times New Roman" w:cs="Times New Roman"/>
        </w:rPr>
        <w:t xml:space="preserve">, </w:t>
      </w:r>
      <w:proofErr w:type="spellStart"/>
      <w:r>
        <w:rPr>
          <w:rFonts w:ascii="Times New Roman" w:hAnsi="Times New Roman" w:cs="Times New Roman"/>
        </w:rPr>
        <w:t>dr</w:t>
      </w:r>
      <w:proofErr w:type="spellEnd"/>
      <w:r>
        <w:rPr>
          <w:rFonts w:ascii="Times New Roman" w:hAnsi="Times New Roman" w:cs="Times New Roman"/>
        </w:rPr>
        <w:t>. med.</w:t>
      </w:r>
    </w:p>
    <w:p w:rsidR="00072F50" w:rsidRPr="00072F50" w:rsidRDefault="00072F50" w:rsidP="00072F50">
      <w:pPr>
        <w:spacing w:line="240" w:lineRule="auto"/>
        <w:jc w:val="both"/>
        <w:rPr>
          <w:rFonts w:ascii="Times New Roman" w:hAnsi="Times New Roman" w:cs="Times New Roman"/>
        </w:rPr>
      </w:pPr>
    </w:p>
    <w:p w:rsidR="00625D17" w:rsidRPr="00B560EF" w:rsidRDefault="00625D17" w:rsidP="00B560EF">
      <w:pPr>
        <w:spacing w:line="240" w:lineRule="auto"/>
        <w:jc w:val="both"/>
        <w:rPr>
          <w:rFonts w:ascii="Times New Roman" w:hAnsi="Times New Roman" w:cs="Times New Roman"/>
        </w:rPr>
      </w:pPr>
    </w:p>
    <w:p w:rsidR="00B560EF" w:rsidRDefault="00B560EF" w:rsidP="00B560EF">
      <w:pPr>
        <w:spacing w:line="240" w:lineRule="auto"/>
        <w:ind w:left="360"/>
        <w:jc w:val="both"/>
        <w:rPr>
          <w:rFonts w:ascii="Times New Roman" w:hAnsi="Times New Roman" w:cs="Times New Roman"/>
        </w:rPr>
      </w:pPr>
    </w:p>
    <w:p w:rsidR="006F0898" w:rsidRDefault="006F0898" w:rsidP="00B560EF">
      <w:pPr>
        <w:spacing w:line="240" w:lineRule="auto"/>
        <w:ind w:left="360"/>
        <w:jc w:val="both"/>
        <w:rPr>
          <w:rFonts w:ascii="Times New Roman" w:hAnsi="Times New Roman" w:cs="Times New Roman"/>
        </w:rPr>
      </w:pPr>
    </w:p>
    <w:p w:rsidR="006F0898" w:rsidRDefault="006F0898" w:rsidP="00B560EF">
      <w:pPr>
        <w:spacing w:line="240" w:lineRule="auto"/>
        <w:ind w:left="360"/>
        <w:jc w:val="both"/>
        <w:rPr>
          <w:rFonts w:ascii="Times New Roman" w:hAnsi="Times New Roman" w:cs="Times New Roman"/>
        </w:rPr>
      </w:pPr>
    </w:p>
    <w:p w:rsidR="006F0898" w:rsidRDefault="006F0898" w:rsidP="00B560EF">
      <w:pPr>
        <w:spacing w:line="240" w:lineRule="auto"/>
        <w:ind w:left="360"/>
        <w:jc w:val="both"/>
        <w:rPr>
          <w:rFonts w:ascii="Times New Roman" w:hAnsi="Times New Roman" w:cs="Times New Roman"/>
        </w:rPr>
      </w:pPr>
    </w:p>
    <w:p w:rsidR="006F0898" w:rsidRDefault="006F0898" w:rsidP="00B560EF">
      <w:pPr>
        <w:spacing w:line="240" w:lineRule="auto"/>
        <w:ind w:left="360"/>
        <w:jc w:val="both"/>
        <w:rPr>
          <w:rFonts w:ascii="Times New Roman" w:hAnsi="Times New Roman" w:cs="Times New Roman"/>
        </w:rPr>
      </w:pPr>
    </w:p>
    <w:p w:rsidR="006F0898" w:rsidRDefault="006F0898" w:rsidP="00B560EF">
      <w:pPr>
        <w:spacing w:line="240" w:lineRule="auto"/>
        <w:ind w:left="360"/>
        <w:jc w:val="both"/>
        <w:rPr>
          <w:rFonts w:ascii="Times New Roman" w:hAnsi="Times New Roman" w:cs="Times New Roman"/>
        </w:rPr>
      </w:pPr>
    </w:p>
    <w:p w:rsidR="006F0898" w:rsidRDefault="006F0898" w:rsidP="00B560EF">
      <w:pPr>
        <w:spacing w:line="240" w:lineRule="auto"/>
        <w:ind w:left="360"/>
        <w:jc w:val="both"/>
        <w:rPr>
          <w:rFonts w:ascii="Times New Roman" w:hAnsi="Times New Roman" w:cs="Times New Roman"/>
        </w:rPr>
      </w:pPr>
    </w:p>
    <w:p w:rsidR="006F0898" w:rsidRDefault="006F0898" w:rsidP="00B560EF">
      <w:pPr>
        <w:spacing w:line="240" w:lineRule="auto"/>
        <w:ind w:left="360"/>
        <w:jc w:val="both"/>
        <w:rPr>
          <w:rFonts w:ascii="Times New Roman" w:hAnsi="Times New Roman" w:cs="Times New Roman"/>
        </w:rPr>
      </w:pPr>
    </w:p>
    <w:p w:rsidR="006F0898" w:rsidRDefault="006F0898" w:rsidP="00B560EF">
      <w:pPr>
        <w:spacing w:line="240" w:lineRule="auto"/>
        <w:ind w:left="360"/>
        <w:jc w:val="both"/>
        <w:rPr>
          <w:rFonts w:ascii="Times New Roman" w:hAnsi="Times New Roman" w:cs="Times New Roman"/>
        </w:rPr>
      </w:pPr>
      <w:r>
        <w:rPr>
          <w:rFonts w:ascii="Times New Roman" w:hAnsi="Times New Roman" w:cs="Times New Roman"/>
        </w:rPr>
        <w:t>PRILOG 1. ORGANIZACIJSKA STRUKTURA DJELATNOSTI KOJE KORISTE IZVORE IONIZIRAJUĆEG ZRAČENJA</w:t>
      </w:r>
    </w:p>
    <w:tbl>
      <w:tblPr>
        <w:tblStyle w:val="Reetkatablice"/>
        <w:tblW w:w="0" w:type="auto"/>
        <w:tblInd w:w="360" w:type="dxa"/>
        <w:tblLook w:val="04A0"/>
      </w:tblPr>
      <w:tblGrid>
        <w:gridCol w:w="2280"/>
        <w:gridCol w:w="2179"/>
        <w:gridCol w:w="2280"/>
        <w:gridCol w:w="2189"/>
      </w:tblGrid>
      <w:tr w:rsidR="006F0898" w:rsidTr="006F0898">
        <w:tc>
          <w:tcPr>
            <w:tcW w:w="2322" w:type="dxa"/>
          </w:tcPr>
          <w:p w:rsidR="006F0898" w:rsidRDefault="006F0898" w:rsidP="00B560EF">
            <w:pPr>
              <w:jc w:val="both"/>
              <w:rPr>
                <w:rFonts w:ascii="Times New Roman" w:hAnsi="Times New Roman" w:cs="Times New Roman"/>
              </w:rPr>
            </w:pPr>
            <w:r>
              <w:rPr>
                <w:rFonts w:ascii="Times New Roman" w:hAnsi="Times New Roman" w:cs="Times New Roman"/>
              </w:rPr>
              <w:t>NAZIV</w:t>
            </w:r>
          </w:p>
        </w:tc>
        <w:tc>
          <w:tcPr>
            <w:tcW w:w="2322" w:type="dxa"/>
          </w:tcPr>
          <w:p w:rsidR="006F0898" w:rsidRDefault="006F0898" w:rsidP="00B560EF">
            <w:pPr>
              <w:jc w:val="both"/>
              <w:rPr>
                <w:rFonts w:ascii="Times New Roman" w:hAnsi="Times New Roman" w:cs="Times New Roman"/>
              </w:rPr>
            </w:pPr>
            <w:r>
              <w:rPr>
                <w:rFonts w:ascii="Times New Roman" w:hAnsi="Times New Roman" w:cs="Times New Roman"/>
              </w:rPr>
              <w:t>LOKALITET</w:t>
            </w:r>
          </w:p>
        </w:tc>
        <w:tc>
          <w:tcPr>
            <w:tcW w:w="2322" w:type="dxa"/>
          </w:tcPr>
          <w:p w:rsidR="006F0898" w:rsidRDefault="006F0898" w:rsidP="00B560EF">
            <w:pPr>
              <w:jc w:val="both"/>
              <w:rPr>
                <w:rFonts w:ascii="Times New Roman" w:hAnsi="Times New Roman" w:cs="Times New Roman"/>
              </w:rPr>
            </w:pPr>
            <w:r>
              <w:rPr>
                <w:rFonts w:ascii="Times New Roman" w:hAnsi="Times New Roman" w:cs="Times New Roman"/>
              </w:rPr>
              <w:t>OPIS DJELATNOSTI</w:t>
            </w:r>
          </w:p>
        </w:tc>
        <w:tc>
          <w:tcPr>
            <w:tcW w:w="2322" w:type="dxa"/>
          </w:tcPr>
          <w:p w:rsidR="006F0898" w:rsidRDefault="006F0898" w:rsidP="00B560EF">
            <w:pPr>
              <w:jc w:val="both"/>
              <w:rPr>
                <w:rFonts w:ascii="Times New Roman" w:hAnsi="Times New Roman" w:cs="Times New Roman"/>
              </w:rPr>
            </w:pPr>
            <w:r>
              <w:rPr>
                <w:rFonts w:ascii="Times New Roman" w:hAnsi="Times New Roman" w:cs="Times New Roman"/>
              </w:rPr>
              <w:t>VRSTA IZVORA</w:t>
            </w:r>
          </w:p>
        </w:tc>
      </w:tr>
      <w:tr w:rsidR="006F0898" w:rsidTr="006F0898">
        <w:tc>
          <w:tcPr>
            <w:tcW w:w="2322" w:type="dxa"/>
          </w:tcPr>
          <w:p w:rsidR="006F0898" w:rsidRDefault="006F0898" w:rsidP="00B560EF">
            <w:pPr>
              <w:jc w:val="both"/>
              <w:rPr>
                <w:rFonts w:ascii="Times New Roman" w:hAnsi="Times New Roman" w:cs="Times New Roman"/>
              </w:rPr>
            </w:pPr>
            <w:r>
              <w:rPr>
                <w:rFonts w:ascii="Times New Roman" w:hAnsi="Times New Roman" w:cs="Times New Roman"/>
              </w:rPr>
              <w:lastRenderedPageBreak/>
              <w:t>JEDINICA ZA RADIOLOŠKU DJELATNOST</w:t>
            </w:r>
          </w:p>
        </w:tc>
        <w:tc>
          <w:tcPr>
            <w:tcW w:w="2322" w:type="dxa"/>
          </w:tcPr>
          <w:p w:rsidR="006F0898" w:rsidRDefault="006F0898" w:rsidP="00B560EF">
            <w:pPr>
              <w:jc w:val="both"/>
              <w:rPr>
                <w:rFonts w:ascii="Times New Roman" w:hAnsi="Times New Roman" w:cs="Times New Roman"/>
              </w:rPr>
            </w:pPr>
            <w:r>
              <w:rPr>
                <w:rFonts w:ascii="Times New Roman" w:hAnsi="Times New Roman" w:cs="Times New Roman"/>
              </w:rPr>
              <w:t>OPATIJA</w:t>
            </w:r>
          </w:p>
        </w:tc>
        <w:tc>
          <w:tcPr>
            <w:tcW w:w="2322" w:type="dxa"/>
          </w:tcPr>
          <w:p w:rsidR="006F0898" w:rsidRDefault="006F0898" w:rsidP="00B560EF">
            <w:pPr>
              <w:jc w:val="both"/>
              <w:rPr>
                <w:rFonts w:ascii="Times New Roman" w:hAnsi="Times New Roman" w:cs="Times New Roman"/>
              </w:rPr>
            </w:pPr>
            <w:r>
              <w:rPr>
                <w:rFonts w:ascii="Times New Roman" w:hAnsi="Times New Roman" w:cs="Times New Roman"/>
              </w:rPr>
              <w:t>RADIOLOŠKA DIJAGNOSTIKA</w:t>
            </w:r>
          </w:p>
        </w:tc>
        <w:tc>
          <w:tcPr>
            <w:tcW w:w="2322" w:type="dxa"/>
          </w:tcPr>
          <w:p w:rsidR="006F0898" w:rsidRDefault="006F0898" w:rsidP="00B560EF">
            <w:pPr>
              <w:jc w:val="both"/>
              <w:rPr>
                <w:rFonts w:ascii="Times New Roman" w:hAnsi="Times New Roman" w:cs="Times New Roman"/>
              </w:rPr>
            </w:pPr>
            <w:r>
              <w:rPr>
                <w:rFonts w:ascii="Times New Roman" w:hAnsi="Times New Roman" w:cs="Times New Roman"/>
              </w:rPr>
              <w:t>1.digitalni radiografski uređaji opće namjene (stacionarni)</w:t>
            </w:r>
          </w:p>
          <w:p w:rsidR="006F0898" w:rsidRDefault="006F0898" w:rsidP="00B560EF">
            <w:pPr>
              <w:jc w:val="both"/>
              <w:rPr>
                <w:rFonts w:ascii="Times New Roman" w:hAnsi="Times New Roman" w:cs="Times New Roman"/>
              </w:rPr>
            </w:pPr>
          </w:p>
          <w:p w:rsidR="006F0898" w:rsidRDefault="006F0898" w:rsidP="00B560EF">
            <w:pPr>
              <w:jc w:val="both"/>
              <w:rPr>
                <w:rFonts w:ascii="Times New Roman" w:hAnsi="Times New Roman" w:cs="Times New Roman"/>
              </w:rPr>
            </w:pPr>
            <w:r>
              <w:rPr>
                <w:rFonts w:ascii="Times New Roman" w:hAnsi="Times New Roman" w:cs="Times New Roman"/>
              </w:rPr>
              <w:t>2. CT uređaj</w:t>
            </w:r>
          </w:p>
          <w:p w:rsidR="006F0898" w:rsidRDefault="006F0898" w:rsidP="00B560EF">
            <w:pPr>
              <w:jc w:val="both"/>
              <w:rPr>
                <w:rFonts w:ascii="Times New Roman" w:hAnsi="Times New Roman" w:cs="Times New Roman"/>
              </w:rPr>
            </w:pPr>
          </w:p>
          <w:p w:rsidR="006F0898" w:rsidRDefault="006F0898" w:rsidP="00B560EF">
            <w:pPr>
              <w:jc w:val="both"/>
              <w:rPr>
                <w:rFonts w:ascii="Times New Roman" w:hAnsi="Times New Roman" w:cs="Times New Roman"/>
              </w:rPr>
            </w:pPr>
            <w:r>
              <w:rPr>
                <w:rFonts w:ascii="Times New Roman" w:hAnsi="Times New Roman" w:cs="Times New Roman"/>
              </w:rPr>
              <w:t>3.uređaj za denzitometriju kostiju (stacionaran)</w:t>
            </w:r>
          </w:p>
          <w:p w:rsidR="006F0898" w:rsidRDefault="006F0898" w:rsidP="00B560EF">
            <w:pPr>
              <w:jc w:val="both"/>
              <w:rPr>
                <w:rFonts w:ascii="Times New Roman" w:hAnsi="Times New Roman" w:cs="Times New Roman"/>
              </w:rPr>
            </w:pPr>
          </w:p>
          <w:p w:rsidR="006F0898" w:rsidRDefault="006F0898" w:rsidP="00B560EF">
            <w:pPr>
              <w:jc w:val="both"/>
              <w:rPr>
                <w:rFonts w:ascii="Times New Roman" w:hAnsi="Times New Roman" w:cs="Times New Roman"/>
              </w:rPr>
            </w:pPr>
            <w:r>
              <w:rPr>
                <w:rFonts w:ascii="Times New Roman" w:hAnsi="Times New Roman" w:cs="Times New Roman"/>
              </w:rPr>
              <w:t>4.digitalni radiografski uređaj (mobilni)</w:t>
            </w:r>
          </w:p>
        </w:tc>
      </w:tr>
      <w:tr w:rsidR="006F0898" w:rsidTr="006F0898">
        <w:tc>
          <w:tcPr>
            <w:tcW w:w="2322" w:type="dxa"/>
          </w:tcPr>
          <w:p w:rsidR="006F0898" w:rsidRDefault="006F0898" w:rsidP="00B560EF">
            <w:pPr>
              <w:jc w:val="both"/>
              <w:rPr>
                <w:rFonts w:ascii="Times New Roman" w:hAnsi="Times New Roman" w:cs="Times New Roman"/>
              </w:rPr>
            </w:pPr>
            <w:r>
              <w:rPr>
                <w:rFonts w:ascii="Times New Roman" w:hAnsi="Times New Roman" w:cs="Times New Roman"/>
              </w:rPr>
              <w:t>ODJEL ZA INVAZIVNU I INTERVENCIJSKU KARDIOLOGIJU S JEDINICOM INTENZIVNOG LIJEČENJA</w:t>
            </w:r>
          </w:p>
        </w:tc>
        <w:tc>
          <w:tcPr>
            <w:tcW w:w="2322" w:type="dxa"/>
          </w:tcPr>
          <w:p w:rsidR="006F0898" w:rsidRDefault="006F0898" w:rsidP="00B560EF">
            <w:pPr>
              <w:jc w:val="both"/>
              <w:rPr>
                <w:rFonts w:ascii="Times New Roman" w:hAnsi="Times New Roman" w:cs="Times New Roman"/>
              </w:rPr>
            </w:pPr>
            <w:r>
              <w:rPr>
                <w:rFonts w:ascii="Times New Roman" w:hAnsi="Times New Roman" w:cs="Times New Roman"/>
              </w:rPr>
              <w:t>OPATIJA</w:t>
            </w:r>
          </w:p>
        </w:tc>
        <w:tc>
          <w:tcPr>
            <w:tcW w:w="2322" w:type="dxa"/>
          </w:tcPr>
          <w:p w:rsidR="006F0898" w:rsidRDefault="00A93C27" w:rsidP="00B560EF">
            <w:pPr>
              <w:jc w:val="both"/>
              <w:rPr>
                <w:rFonts w:ascii="Times New Roman" w:hAnsi="Times New Roman" w:cs="Times New Roman"/>
              </w:rPr>
            </w:pPr>
            <w:r>
              <w:rPr>
                <w:rFonts w:ascii="Times New Roman" w:hAnsi="Times New Roman" w:cs="Times New Roman"/>
              </w:rPr>
              <w:t xml:space="preserve">INTERVENCIJSKA </w:t>
            </w:r>
            <w:r w:rsidR="00591A15">
              <w:rPr>
                <w:rFonts w:ascii="Times New Roman" w:hAnsi="Times New Roman" w:cs="Times New Roman"/>
              </w:rPr>
              <w:t xml:space="preserve">KARDIOLOŠKA </w:t>
            </w:r>
            <w:r>
              <w:rPr>
                <w:rFonts w:ascii="Times New Roman" w:hAnsi="Times New Roman" w:cs="Times New Roman"/>
              </w:rPr>
              <w:t>RADIOLOGIJA</w:t>
            </w:r>
          </w:p>
        </w:tc>
        <w:tc>
          <w:tcPr>
            <w:tcW w:w="2322" w:type="dxa"/>
          </w:tcPr>
          <w:p w:rsidR="006F0898" w:rsidRDefault="00A93C27" w:rsidP="00B560EF">
            <w:pPr>
              <w:jc w:val="both"/>
              <w:rPr>
                <w:rFonts w:ascii="Times New Roman" w:hAnsi="Times New Roman" w:cs="Times New Roman"/>
              </w:rPr>
            </w:pPr>
            <w:r>
              <w:rPr>
                <w:rFonts w:ascii="Times New Roman" w:hAnsi="Times New Roman" w:cs="Times New Roman"/>
              </w:rPr>
              <w:t>1.dijaskopski uređaj za intervencijsku radiologiju</w:t>
            </w:r>
          </w:p>
          <w:p w:rsidR="00A93C27" w:rsidRDefault="00A93C27" w:rsidP="00B560EF">
            <w:pPr>
              <w:jc w:val="both"/>
              <w:rPr>
                <w:rFonts w:ascii="Times New Roman" w:hAnsi="Times New Roman" w:cs="Times New Roman"/>
              </w:rPr>
            </w:pPr>
          </w:p>
          <w:p w:rsidR="00A93C27" w:rsidRDefault="00A93C27" w:rsidP="00B560EF">
            <w:pPr>
              <w:jc w:val="both"/>
              <w:rPr>
                <w:rFonts w:ascii="Times New Roman" w:hAnsi="Times New Roman" w:cs="Times New Roman"/>
              </w:rPr>
            </w:pPr>
            <w:r>
              <w:rPr>
                <w:rFonts w:ascii="Times New Roman" w:hAnsi="Times New Roman" w:cs="Times New Roman"/>
              </w:rPr>
              <w:t>2. dijaskopski uređaj za intervencijsku radiologiju</w:t>
            </w:r>
          </w:p>
        </w:tc>
      </w:tr>
    </w:tbl>
    <w:p w:rsidR="006F0898" w:rsidRPr="00B560EF" w:rsidRDefault="006F0898" w:rsidP="00B560EF">
      <w:pPr>
        <w:spacing w:line="240" w:lineRule="auto"/>
        <w:ind w:left="360"/>
        <w:jc w:val="both"/>
        <w:rPr>
          <w:rFonts w:ascii="Times New Roman" w:hAnsi="Times New Roman" w:cs="Times New Roman"/>
        </w:rPr>
      </w:pPr>
    </w:p>
    <w:sectPr w:rsidR="006F0898" w:rsidRPr="00B560EF" w:rsidSect="005F10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164A"/>
    <w:multiLevelType w:val="hybridMultilevel"/>
    <w:tmpl w:val="7DDE4074"/>
    <w:lvl w:ilvl="0" w:tplc="5B9275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0B37953"/>
    <w:multiLevelType w:val="hybridMultilevel"/>
    <w:tmpl w:val="8E7226B8"/>
    <w:lvl w:ilvl="0" w:tplc="5B9275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6A87D97"/>
    <w:multiLevelType w:val="hybridMultilevel"/>
    <w:tmpl w:val="C94E7236"/>
    <w:lvl w:ilvl="0" w:tplc="5B9275C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570DC0"/>
    <w:multiLevelType w:val="hybridMultilevel"/>
    <w:tmpl w:val="86560EB0"/>
    <w:lvl w:ilvl="0" w:tplc="5B9275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A315AF3"/>
    <w:multiLevelType w:val="hybridMultilevel"/>
    <w:tmpl w:val="DC789B22"/>
    <w:lvl w:ilvl="0" w:tplc="5B9275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D376B07"/>
    <w:multiLevelType w:val="hybridMultilevel"/>
    <w:tmpl w:val="874842AA"/>
    <w:lvl w:ilvl="0" w:tplc="5B9275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E7D455D"/>
    <w:multiLevelType w:val="hybridMultilevel"/>
    <w:tmpl w:val="934680B8"/>
    <w:lvl w:ilvl="0" w:tplc="5B9275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C810FBA"/>
    <w:multiLevelType w:val="hybridMultilevel"/>
    <w:tmpl w:val="F9E0BEA4"/>
    <w:lvl w:ilvl="0" w:tplc="5B9275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71A1049"/>
    <w:multiLevelType w:val="hybridMultilevel"/>
    <w:tmpl w:val="D040C6C2"/>
    <w:lvl w:ilvl="0" w:tplc="5B9275C8">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9">
    <w:nsid w:val="73BD69ED"/>
    <w:multiLevelType w:val="hybridMultilevel"/>
    <w:tmpl w:val="D7BE31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D033733"/>
    <w:multiLevelType w:val="hybridMultilevel"/>
    <w:tmpl w:val="B67683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EF00340"/>
    <w:multiLevelType w:val="hybridMultilevel"/>
    <w:tmpl w:val="B10CC20E"/>
    <w:lvl w:ilvl="0" w:tplc="5B9275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11"/>
  </w:num>
  <w:num w:numId="5">
    <w:abstractNumId w:val="0"/>
  </w:num>
  <w:num w:numId="6">
    <w:abstractNumId w:val="7"/>
  </w:num>
  <w:num w:numId="7">
    <w:abstractNumId w:val="5"/>
  </w:num>
  <w:num w:numId="8">
    <w:abstractNumId w:val="2"/>
  </w:num>
  <w:num w:numId="9">
    <w:abstractNumId w:val="4"/>
  </w:num>
  <w:num w:numId="10">
    <w:abstractNumId w:val="8"/>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703"/>
    <w:rsid w:val="00072F50"/>
    <w:rsid w:val="0009438C"/>
    <w:rsid w:val="000A175A"/>
    <w:rsid w:val="000F665E"/>
    <w:rsid w:val="00144703"/>
    <w:rsid w:val="0016067D"/>
    <w:rsid w:val="001B7674"/>
    <w:rsid w:val="001F5055"/>
    <w:rsid w:val="002170F4"/>
    <w:rsid w:val="00241025"/>
    <w:rsid w:val="00254C2D"/>
    <w:rsid w:val="002E4618"/>
    <w:rsid w:val="002F5B61"/>
    <w:rsid w:val="003063A8"/>
    <w:rsid w:val="003A6FEF"/>
    <w:rsid w:val="0041603E"/>
    <w:rsid w:val="0042293A"/>
    <w:rsid w:val="0046443C"/>
    <w:rsid w:val="00464927"/>
    <w:rsid w:val="004A3104"/>
    <w:rsid w:val="004F3739"/>
    <w:rsid w:val="00502CB4"/>
    <w:rsid w:val="00563F3D"/>
    <w:rsid w:val="00573D5C"/>
    <w:rsid w:val="00591A15"/>
    <w:rsid w:val="005A0565"/>
    <w:rsid w:val="005B023E"/>
    <w:rsid w:val="005D7B0F"/>
    <w:rsid w:val="005E1844"/>
    <w:rsid w:val="005F0468"/>
    <w:rsid w:val="005F1098"/>
    <w:rsid w:val="00625D17"/>
    <w:rsid w:val="00635638"/>
    <w:rsid w:val="00665B41"/>
    <w:rsid w:val="006A788D"/>
    <w:rsid w:val="006F0898"/>
    <w:rsid w:val="00713400"/>
    <w:rsid w:val="007233D3"/>
    <w:rsid w:val="00743777"/>
    <w:rsid w:val="00760679"/>
    <w:rsid w:val="007A65A5"/>
    <w:rsid w:val="007F5673"/>
    <w:rsid w:val="0085616A"/>
    <w:rsid w:val="00860BDB"/>
    <w:rsid w:val="00875B5A"/>
    <w:rsid w:val="008F2DB1"/>
    <w:rsid w:val="008F6280"/>
    <w:rsid w:val="00907088"/>
    <w:rsid w:val="009D5E62"/>
    <w:rsid w:val="00A3214F"/>
    <w:rsid w:val="00A93C27"/>
    <w:rsid w:val="00AC059E"/>
    <w:rsid w:val="00AD3BA5"/>
    <w:rsid w:val="00B37E8D"/>
    <w:rsid w:val="00B456C7"/>
    <w:rsid w:val="00B46F19"/>
    <w:rsid w:val="00B5178B"/>
    <w:rsid w:val="00B560EF"/>
    <w:rsid w:val="00C1680B"/>
    <w:rsid w:val="00C27D1A"/>
    <w:rsid w:val="00C313C3"/>
    <w:rsid w:val="00C4339A"/>
    <w:rsid w:val="00C86096"/>
    <w:rsid w:val="00CD640C"/>
    <w:rsid w:val="00CE5B32"/>
    <w:rsid w:val="00D53309"/>
    <w:rsid w:val="00DC2A9F"/>
    <w:rsid w:val="00DE30BA"/>
    <w:rsid w:val="00E00D57"/>
    <w:rsid w:val="00E328C7"/>
    <w:rsid w:val="00E52B79"/>
    <w:rsid w:val="00EB2501"/>
    <w:rsid w:val="00ED0189"/>
    <w:rsid w:val="00ED54CF"/>
    <w:rsid w:val="00F05646"/>
    <w:rsid w:val="00F141F2"/>
    <w:rsid w:val="00F34005"/>
    <w:rsid w:val="00F87191"/>
    <w:rsid w:val="00FD00B6"/>
    <w:rsid w:val="00FD60C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09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6443C"/>
    <w:pPr>
      <w:ind w:left="720"/>
      <w:contextualSpacing/>
    </w:pPr>
  </w:style>
  <w:style w:type="table" w:styleId="Reetkatablice">
    <w:name w:val="Table Grid"/>
    <w:basedOn w:val="Obinatablica"/>
    <w:uiPriority w:val="59"/>
    <w:rsid w:val="006F0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74623-DE34-4526-B276-6FCAC078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5327</Words>
  <Characters>30368</Characters>
  <Application>Microsoft Office Word</Application>
  <DocSecurity>0</DocSecurity>
  <Lines>253</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nbrmalj</dc:creator>
  <cp:lastModifiedBy>nbrmalj</cp:lastModifiedBy>
  <cp:revision>70</cp:revision>
  <dcterms:created xsi:type="dcterms:W3CDTF">2022-12-05T07:00:00Z</dcterms:created>
  <dcterms:modified xsi:type="dcterms:W3CDTF">2022-12-08T12:05:00Z</dcterms:modified>
</cp:coreProperties>
</file>